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8153" w14:textId="45B5854C" w:rsidR="0067390C" w:rsidRPr="00794557" w:rsidRDefault="00E74D29" w:rsidP="00612D21">
      <w:pPr>
        <w:pStyle w:val="Nadpis2"/>
        <w:spacing w:after="240"/>
        <w:jc w:val="both"/>
        <w:rPr>
          <w:rFonts w:asciiTheme="minorHAnsi" w:hAnsiTheme="minorHAnsi" w:cstheme="minorHAnsi"/>
          <w:color w:val="auto"/>
          <w:lang w:val="en-US"/>
        </w:rPr>
      </w:pPr>
      <w:r w:rsidRPr="00794557">
        <w:rPr>
          <w:rFonts w:asciiTheme="minorHAnsi" w:hAnsiTheme="minorHAnsi" w:cs="Calibri"/>
          <w:color w:val="auto"/>
          <w:lang w:val="en-US"/>
        </w:rPr>
        <w:t xml:space="preserve">Further information </w:t>
      </w:r>
      <w:r w:rsidR="00C94A2D" w:rsidRPr="00794557">
        <w:rPr>
          <w:rFonts w:asciiTheme="minorHAnsi" w:hAnsiTheme="minorHAnsi" w:cs="Calibri"/>
          <w:color w:val="auto"/>
          <w:lang w:val="en-US"/>
        </w:rPr>
        <w:t xml:space="preserve">about personal data protection </w:t>
      </w:r>
      <w:r w:rsidRPr="00794557">
        <w:rPr>
          <w:rFonts w:asciiTheme="minorHAnsi" w:hAnsiTheme="minorHAnsi" w:cs="Calibri"/>
          <w:color w:val="auto"/>
          <w:lang w:val="en-US"/>
        </w:rPr>
        <w:t>for job applicants</w:t>
      </w:r>
    </w:p>
    <w:p w14:paraId="2835B8BB" w14:textId="26AF1E06" w:rsidR="00072B64" w:rsidRPr="00794557" w:rsidRDefault="00BB5FD9" w:rsidP="00995739">
      <w:pPr>
        <w:pStyle w:val="Odstavecseseznamem"/>
        <w:numPr>
          <w:ilvl w:val="0"/>
          <w:numId w:val="3"/>
        </w:numPr>
        <w:spacing w:line="240" w:lineRule="auto"/>
        <w:jc w:val="both"/>
        <w:rPr>
          <w:b/>
          <w:lang w:val="en-US"/>
        </w:rPr>
      </w:pPr>
      <w:r w:rsidRPr="00794557">
        <w:rPr>
          <w:b/>
          <w:lang w:val="en-US"/>
        </w:rPr>
        <w:t>Who is this document intended for</w:t>
      </w:r>
      <w:r w:rsidR="00A53E1C" w:rsidRPr="00794557">
        <w:rPr>
          <w:b/>
          <w:lang w:val="en-US"/>
        </w:rPr>
        <w:t>?</w:t>
      </w:r>
    </w:p>
    <w:p w14:paraId="46B00A17" w14:textId="75F76579" w:rsidR="00BB5FD9" w:rsidRPr="00794557" w:rsidRDefault="00BB5FD9" w:rsidP="00BB5FD9">
      <w:pPr>
        <w:jc w:val="both"/>
        <w:rPr>
          <w:lang w:val="en-US"/>
        </w:rPr>
      </w:pPr>
      <w:r w:rsidRPr="00794557">
        <w:rPr>
          <w:lang w:val="en-US"/>
        </w:rPr>
        <w:t xml:space="preserve">This document sets out additional information on the protection of personal data of </w:t>
      </w:r>
      <w:r w:rsidR="00F26CD4">
        <w:rPr>
          <w:lang w:val="en-US"/>
        </w:rPr>
        <w:t xml:space="preserve">the </w:t>
      </w:r>
      <w:r w:rsidRPr="00794557">
        <w:rPr>
          <w:b/>
          <w:bCs/>
          <w:lang w:val="en-US"/>
        </w:rPr>
        <w:t>job applicants</w:t>
      </w:r>
      <w:r w:rsidRPr="00794557">
        <w:rPr>
          <w:lang w:val="en-US"/>
        </w:rPr>
        <w:t xml:space="preserve"> of the joint stock company Zberné suroviny Žilina a.s., Kragujevská 3, Žilina 010 01, registered in the Business Register of the District Court of Žilina, Insert number: 10917/L, Company Registration Number: 50 634 518 (hereinafter referred to as "</w:t>
      </w:r>
      <w:r w:rsidRPr="00794557">
        <w:rPr>
          <w:b/>
          <w:bCs/>
          <w:lang w:val="en-US"/>
        </w:rPr>
        <w:t>ZSZA</w:t>
      </w:r>
      <w:r w:rsidRPr="00794557">
        <w:rPr>
          <w:lang w:val="en-US"/>
        </w:rPr>
        <w:t>" or the "</w:t>
      </w:r>
      <w:r w:rsidRPr="00794557">
        <w:rPr>
          <w:b/>
          <w:bCs/>
          <w:lang w:val="en-US"/>
        </w:rPr>
        <w:t>Controller</w:t>
      </w:r>
      <w:r w:rsidRPr="00794557">
        <w:rPr>
          <w:lang w:val="en-US"/>
        </w:rPr>
        <w:t>"), in particular, what kind of personal data ZSZA processes and why, how and from whom it obtains it, and how long it stores it.</w:t>
      </w:r>
    </w:p>
    <w:p w14:paraId="23ACC366" w14:textId="77777777" w:rsidR="00BB5FD9" w:rsidRPr="00794557" w:rsidRDefault="00BB5FD9" w:rsidP="00BB5FD9">
      <w:pPr>
        <w:spacing w:after="0"/>
        <w:jc w:val="both"/>
        <w:rPr>
          <w:b/>
          <w:bCs/>
          <w:lang w:val="en-US"/>
        </w:rPr>
      </w:pPr>
      <w:r w:rsidRPr="00794557">
        <w:rPr>
          <w:lang w:val="en-US"/>
        </w:rPr>
        <w:t xml:space="preserve">The Controller has a designated person for personal data protection. Enquiries, comments and requests regarding this document and the information contained therein shall be received by the designated person by email at </w:t>
      </w:r>
      <w:r w:rsidRPr="00794557">
        <w:rPr>
          <w:rFonts w:cs="Times New Roman"/>
          <w:b/>
          <w:bCs/>
          <w:lang w:val="en-US"/>
        </w:rPr>
        <w:t>gdpr@zsza.sk</w:t>
      </w:r>
      <w:r w:rsidRPr="00794557">
        <w:rPr>
          <w:b/>
          <w:bCs/>
          <w:lang w:val="en-US"/>
        </w:rPr>
        <w:t>.</w:t>
      </w:r>
    </w:p>
    <w:p w14:paraId="074070FF" w14:textId="77777777" w:rsidR="00BB5FD9" w:rsidRPr="00794557" w:rsidRDefault="00BB5FD9" w:rsidP="008D56BE">
      <w:pPr>
        <w:spacing w:after="0" w:line="240" w:lineRule="auto"/>
        <w:jc w:val="both"/>
        <w:rPr>
          <w:lang w:val="en-US"/>
        </w:rPr>
      </w:pPr>
    </w:p>
    <w:p w14:paraId="41667B11" w14:textId="0917AC7A" w:rsidR="007C47ED" w:rsidRPr="00794557" w:rsidRDefault="00C40A60" w:rsidP="00213440">
      <w:pPr>
        <w:spacing w:line="240" w:lineRule="auto"/>
        <w:jc w:val="both"/>
        <w:rPr>
          <w:b/>
          <w:lang w:val="en-US"/>
        </w:rPr>
      </w:pPr>
      <w:r w:rsidRPr="00794557">
        <w:rPr>
          <w:b/>
          <w:lang w:val="en-US"/>
        </w:rPr>
        <w:t xml:space="preserve">2.   </w:t>
      </w:r>
      <w:r w:rsidR="00BB5FD9" w:rsidRPr="00794557">
        <w:rPr>
          <w:b/>
          <w:lang w:val="en-US"/>
        </w:rPr>
        <w:t>Type of personal data and why we process them</w:t>
      </w:r>
    </w:p>
    <w:p w14:paraId="138C09EE" w14:textId="5B25C87C" w:rsidR="007C47ED" w:rsidRPr="00794557" w:rsidRDefault="00BE1EB5" w:rsidP="007C47ED">
      <w:pPr>
        <w:spacing w:after="0" w:line="240" w:lineRule="auto"/>
        <w:jc w:val="both"/>
        <w:rPr>
          <w:lang w:val="en-US"/>
        </w:rPr>
      </w:pPr>
      <w:r w:rsidRPr="00794557">
        <w:rPr>
          <w:lang w:val="en-US"/>
        </w:rPr>
        <w:t>ZSZA processes personal data of job applicants for the purpose of</w:t>
      </w:r>
      <w:r w:rsidR="007C47ED" w:rsidRPr="00794557">
        <w:rPr>
          <w:lang w:val="en-US"/>
        </w:rPr>
        <w:t>:</w:t>
      </w:r>
    </w:p>
    <w:p w14:paraId="7E659F43" w14:textId="77777777" w:rsidR="007C47ED" w:rsidRPr="00794557" w:rsidRDefault="007C47ED" w:rsidP="007C47ED">
      <w:pPr>
        <w:spacing w:after="0" w:line="240" w:lineRule="auto"/>
        <w:jc w:val="both"/>
        <w:rPr>
          <w:lang w:val="en-US"/>
        </w:rPr>
      </w:pPr>
    </w:p>
    <w:p w14:paraId="428266BE" w14:textId="6B807351" w:rsidR="007C47ED" w:rsidRPr="00794557" w:rsidRDefault="00BE1EB5" w:rsidP="00213440">
      <w:pPr>
        <w:pStyle w:val="Odstavecseseznamem"/>
        <w:numPr>
          <w:ilvl w:val="1"/>
          <w:numId w:val="16"/>
        </w:numPr>
        <w:spacing w:line="240" w:lineRule="auto"/>
        <w:jc w:val="both"/>
        <w:rPr>
          <w:b/>
          <w:lang w:val="en-US"/>
        </w:rPr>
      </w:pPr>
      <w:r w:rsidRPr="00794557">
        <w:rPr>
          <w:b/>
          <w:lang w:val="en-US"/>
        </w:rPr>
        <w:t>Selection process</w:t>
      </w:r>
    </w:p>
    <w:p w14:paraId="1FAC703A" w14:textId="67F8FC43" w:rsidR="007C47ED" w:rsidRPr="00794557" w:rsidRDefault="00BE1EB5" w:rsidP="007C47ED">
      <w:pPr>
        <w:spacing w:after="0" w:line="240" w:lineRule="auto"/>
        <w:jc w:val="both"/>
        <w:rPr>
          <w:lang w:val="en-US"/>
        </w:rPr>
      </w:pPr>
      <w:r w:rsidRPr="00794557">
        <w:rPr>
          <w:lang w:val="en-US"/>
        </w:rPr>
        <w:t>Scope</w:t>
      </w:r>
      <w:r w:rsidR="007C47ED" w:rsidRPr="00794557">
        <w:rPr>
          <w:lang w:val="en-US"/>
        </w:rPr>
        <w:t xml:space="preserve">: </w:t>
      </w:r>
      <w:r w:rsidRPr="00794557">
        <w:rPr>
          <w:lang w:val="en-US"/>
        </w:rPr>
        <w:t>ordinary personal data</w:t>
      </w:r>
      <w:r w:rsidR="007C47ED" w:rsidRPr="00794557">
        <w:rPr>
          <w:lang w:val="en-US"/>
        </w:rPr>
        <w:t xml:space="preserve">, </w:t>
      </w:r>
      <w:r w:rsidRPr="00794557">
        <w:rPr>
          <w:lang w:val="en-US"/>
        </w:rPr>
        <w:t>s</w:t>
      </w:r>
      <w:r w:rsidR="009E1701">
        <w:rPr>
          <w:lang w:val="en-US"/>
        </w:rPr>
        <w:t>pecifically</w:t>
      </w:r>
      <w:r w:rsidR="007C47ED" w:rsidRPr="00794557">
        <w:rPr>
          <w:lang w:val="en-US"/>
        </w:rPr>
        <w:t xml:space="preserve"> </w:t>
      </w:r>
      <w:r w:rsidR="00EF7B68" w:rsidRPr="00794557">
        <w:rPr>
          <w:lang w:val="en-US"/>
        </w:rPr>
        <w:t>identifi</w:t>
      </w:r>
      <w:r w:rsidRPr="00794557">
        <w:rPr>
          <w:lang w:val="en-US"/>
        </w:rPr>
        <w:t>cation</w:t>
      </w:r>
      <w:r w:rsidR="00EF7B68" w:rsidRPr="00794557">
        <w:rPr>
          <w:lang w:val="en-US"/>
        </w:rPr>
        <w:t xml:space="preserve"> a</w:t>
      </w:r>
      <w:r w:rsidRPr="00794557">
        <w:rPr>
          <w:lang w:val="en-US"/>
        </w:rPr>
        <w:t>nd</w:t>
      </w:r>
      <w:r w:rsidR="00EF7B68" w:rsidRPr="00794557">
        <w:rPr>
          <w:lang w:val="en-US"/>
        </w:rPr>
        <w:t> </w:t>
      </w:r>
      <w:r w:rsidRPr="00794557">
        <w:rPr>
          <w:lang w:val="en-US"/>
        </w:rPr>
        <w:t>contact information</w:t>
      </w:r>
      <w:r w:rsidR="007C47ED" w:rsidRPr="00794557">
        <w:rPr>
          <w:lang w:val="en-US"/>
        </w:rPr>
        <w:t xml:space="preserve"> </w:t>
      </w:r>
      <w:r w:rsidRPr="00794557">
        <w:rPr>
          <w:lang w:val="en-US"/>
        </w:rPr>
        <w:t>stated by</w:t>
      </w:r>
      <w:r w:rsidR="007C47ED" w:rsidRPr="00794557">
        <w:rPr>
          <w:lang w:val="en-US"/>
        </w:rPr>
        <w:t xml:space="preserve"> </w:t>
      </w:r>
      <w:r w:rsidRPr="00794557">
        <w:rPr>
          <w:lang w:val="en-US"/>
        </w:rPr>
        <w:t>job applicants</w:t>
      </w:r>
      <w:r w:rsidR="007C47ED" w:rsidRPr="00794557">
        <w:rPr>
          <w:lang w:val="en-US"/>
        </w:rPr>
        <w:t xml:space="preserve"> </w:t>
      </w:r>
      <w:r w:rsidRPr="00794557">
        <w:rPr>
          <w:lang w:val="en-US"/>
        </w:rPr>
        <w:t>in their curricul</w:t>
      </w:r>
      <w:r w:rsidR="00C21B02" w:rsidRPr="00794557">
        <w:rPr>
          <w:lang w:val="en-US"/>
        </w:rPr>
        <w:t>a</w:t>
      </w:r>
      <w:r w:rsidRPr="00794557">
        <w:rPr>
          <w:lang w:val="en-US"/>
        </w:rPr>
        <w:t xml:space="preserve"> vitae</w:t>
      </w:r>
      <w:r w:rsidR="007C47ED" w:rsidRPr="00794557">
        <w:rPr>
          <w:lang w:val="en-US"/>
        </w:rPr>
        <w:t>, motiva</w:t>
      </w:r>
      <w:r w:rsidR="00C21B02" w:rsidRPr="00794557">
        <w:rPr>
          <w:lang w:val="en-US"/>
        </w:rPr>
        <w:t>tion letters, certificates</w:t>
      </w:r>
      <w:r w:rsidR="009E1701" w:rsidRPr="009E1701">
        <w:rPr>
          <w:lang w:val="en-US"/>
        </w:rPr>
        <w:t xml:space="preserve"> </w:t>
      </w:r>
      <w:r w:rsidR="009E1701">
        <w:rPr>
          <w:lang w:val="en-US"/>
        </w:rPr>
        <w:t xml:space="preserve">on </w:t>
      </w:r>
      <w:r w:rsidR="009E1701" w:rsidRPr="00794557">
        <w:rPr>
          <w:lang w:val="en-US"/>
        </w:rPr>
        <w:t>education</w:t>
      </w:r>
      <w:r w:rsidR="00C21B02" w:rsidRPr="00794557">
        <w:rPr>
          <w:lang w:val="en-US"/>
        </w:rPr>
        <w:t>, other certificates and submitted documents</w:t>
      </w:r>
      <w:r w:rsidR="006707DC" w:rsidRPr="00794557">
        <w:rPr>
          <w:lang w:val="en-US"/>
        </w:rPr>
        <w:t>.</w:t>
      </w:r>
    </w:p>
    <w:p w14:paraId="355A1572" w14:textId="77777777" w:rsidR="007C47ED" w:rsidRPr="00794557" w:rsidRDefault="007C47ED" w:rsidP="007C47ED">
      <w:pPr>
        <w:spacing w:after="0" w:line="240" w:lineRule="auto"/>
        <w:jc w:val="both"/>
        <w:rPr>
          <w:lang w:val="en-US"/>
        </w:rPr>
      </w:pPr>
    </w:p>
    <w:p w14:paraId="5BF58EFA" w14:textId="04F0D0CA" w:rsidR="007C47ED" w:rsidRPr="00794557" w:rsidRDefault="00C21B02" w:rsidP="007C47ED">
      <w:pPr>
        <w:spacing w:after="0" w:line="240" w:lineRule="auto"/>
        <w:jc w:val="both"/>
        <w:rPr>
          <w:lang w:val="en-US"/>
        </w:rPr>
      </w:pPr>
      <w:r w:rsidRPr="00794557">
        <w:rPr>
          <w:lang w:val="en-US"/>
        </w:rPr>
        <w:t>The legal basis for the personal data processing are pre-contractual relations</w:t>
      </w:r>
      <w:r w:rsidR="007C47ED" w:rsidRPr="00794557">
        <w:rPr>
          <w:lang w:val="en-US"/>
        </w:rPr>
        <w:t>.</w:t>
      </w:r>
    </w:p>
    <w:p w14:paraId="0EA02E6C" w14:textId="3221A9B8" w:rsidR="006707DC" w:rsidRPr="00794557" w:rsidRDefault="006707DC" w:rsidP="007C47ED">
      <w:pPr>
        <w:spacing w:after="0" w:line="240" w:lineRule="auto"/>
        <w:jc w:val="both"/>
        <w:rPr>
          <w:lang w:val="en-US"/>
        </w:rPr>
      </w:pPr>
    </w:p>
    <w:p w14:paraId="5078D26E" w14:textId="3AB68A48" w:rsidR="006707DC" w:rsidRPr="00794557" w:rsidRDefault="00621DA3" w:rsidP="006707DC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b/>
          <w:bCs/>
          <w:lang w:val="en-US"/>
        </w:rPr>
      </w:pPr>
      <w:r w:rsidRPr="00A01E46">
        <w:rPr>
          <w:b/>
          <w:bCs/>
          <w:lang w:val="en-US"/>
        </w:rPr>
        <w:t>Re</w:t>
      </w:r>
      <w:r w:rsidR="00227956" w:rsidRPr="00A01E46">
        <w:rPr>
          <w:b/>
          <w:bCs/>
          <w:lang w:val="en-US"/>
        </w:rPr>
        <w:t>cords</w:t>
      </w:r>
      <w:r w:rsidRPr="00794557">
        <w:rPr>
          <w:b/>
          <w:bCs/>
          <w:lang w:val="en-US"/>
        </w:rPr>
        <w:t xml:space="preserve"> of job applicants in </w:t>
      </w:r>
      <w:r w:rsidR="00A61B25" w:rsidRPr="00794557">
        <w:rPr>
          <w:b/>
          <w:bCs/>
          <w:lang w:val="en-US"/>
        </w:rPr>
        <w:t>SW Performia</w:t>
      </w:r>
    </w:p>
    <w:p w14:paraId="6C5E4990" w14:textId="152A1FF7" w:rsidR="00CC0318" w:rsidRPr="00794557" w:rsidRDefault="00CC0318" w:rsidP="009A27A0">
      <w:pPr>
        <w:spacing w:after="0" w:line="240" w:lineRule="auto"/>
        <w:jc w:val="both"/>
        <w:rPr>
          <w:lang w:val="en-US"/>
        </w:rPr>
      </w:pPr>
    </w:p>
    <w:p w14:paraId="02871F82" w14:textId="6B6B784D" w:rsidR="00621DA3" w:rsidRPr="00794557" w:rsidRDefault="00621DA3" w:rsidP="00621DA3">
      <w:pPr>
        <w:spacing w:after="0" w:line="240" w:lineRule="auto"/>
        <w:jc w:val="both"/>
        <w:rPr>
          <w:lang w:val="en-US"/>
        </w:rPr>
      </w:pPr>
      <w:r w:rsidRPr="00794557">
        <w:rPr>
          <w:lang w:val="en-US"/>
        </w:rPr>
        <w:t xml:space="preserve">Scope: ordinary personal data, </w:t>
      </w:r>
      <w:r w:rsidR="009E1701" w:rsidRPr="00794557">
        <w:rPr>
          <w:lang w:val="en-US"/>
        </w:rPr>
        <w:t>s</w:t>
      </w:r>
      <w:r w:rsidR="009E1701">
        <w:rPr>
          <w:lang w:val="en-US"/>
        </w:rPr>
        <w:t>pecifically</w:t>
      </w:r>
      <w:r w:rsidR="009E1701" w:rsidRPr="00794557">
        <w:rPr>
          <w:lang w:val="en-US"/>
        </w:rPr>
        <w:t xml:space="preserve"> </w:t>
      </w:r>
      <w:r w:rsidRPr="00794557">
        <w:rPr>
          <w:lang w:val="en-US"/>
        </w:rPr>
        <w:t>identification and contact information stated by job applicants in their curricula vitae, motivation letters, certificates</w:t>
      </w:r>
      <w:r w:rsidR="009E1701">
        <w:rPr>
          <w:lang w:val="en-US"/>
        </w:rPr>
        <w:t xml:space="preserve"> on </w:t>
      </w:r>
      <w:r w:rsidR="009E1701" w:rsidRPr="00794557">
        <w:rPr>
          <w:lang w:val="en-US"/>
        </w:rPr>
        <w:t>education</w:t>
      </w:r>
      <w:r w:rsidRPr="00794557">
        <w:rPr>
          <w:lang w:val="en-US"/>
        </w:rPr>
        <w:t>, other certificates and submitted documents.</w:t>
      </w:r>
    </w:p>
    <w:p w14:paraId="1B9B5896" w14:textId="77777777" w:rsidR="00621DA3" w:rsidRPr="00794557" w:rsidRDefault="00621DA3" w:rsidP="00621DA3">
      <w:pPr>
        <w:spacing w:after="0" w:line="240" w:lineRule="auto"/>
        <w:jc w:val="both"/>
        <w:rPr>
          <w:lang w:val="en-US"/>
        </w:rPr>
      </w:pPr>
    </w:p>
    <w:p w14:paraId="020C765D" w14:textId="37DCFCBB" w:rsidR="006707DC" w:rsidRPr="00794557" w:rsidRDefault="00621DA3" w:rsidP="009A27A0">
      <w:pPr>
        <w:spacing w:after="0" w:line="240" w:lineRule="auto"/>
        <w:jc w:val="both"/>
        <w:rPr>
          <w:lang w:val="en-US"/>
        </w:rPr>
      </w:pPr>
      <w:r w:rsidRPr="00794557">
        <w:rPr>
          <w:lang w:val="en-US"/>
        </w:rPr>
        <w:t>The legal basis for the personal data processing is the consent of the data subject</w:t>
      </w:r>
      <w:r w:rsidR="006707DC" w:rsidRPr="00794557">
        <w:rPr>
          <w:lang w:val="en-US"/>
        </w:rPr>
        <w:t>.</w:t>
      </w:r>
    </w:p>
    <w:p w14:paraId="4471A064" w14:textId="7792155B" w:rsidR="0067390C" w:rsidRPr="00794557" w:rsidRDefault="004705A6" w:rsidP="003A08DB">
      <w:pPr>
        <w:pStyle w:val="Odstavecseseznamem"/>
        <w:numPr>
          <w:ilvl w:val="1"/>
          <w:numId w:val="16"/>
        </w:num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b/>
          <w:lang w:val="en-US" w:eastAsia="sk-SK"/>
        </w:rPr>
      </w:pPr>
      <w:r w:rsidRPr="00794557">
        <w:rPr>
          <w:rFonts w:eastAsia="Times New Roman" w:cstheme="minorHAnsi"/>
          <w:b/>
          <w:lang w:val="en-US" w:eastAsia="sk-SK"/>
        </w:rPr>
        <w:t>P</w:t>
      </w:r>
      <w:r w:rsidR="00C83C73" w:rsidRPr="00794557">
        <w:rPr>
          <w:rFonts w:eastAsia="Times New Roman" w:cstheme="minorHAnsi"/>
          <w:b/>
          <w:lang w:val="en-US" w:eastAsia="sk-SK"/>
        </w:rPr>
        <w:t xml:space="preserve">rotection </w:t>
      </w:r>
      <w:r w:rsidRPr="00794557">
        <w:rPr>
          <w:rFonts w:eastAsia="Times New Roman" w:cstheme="minorHAnsi"/>
          <w:b/>
          <w:lang w:val="en-US" w:eastAsia="sk-SK"/>
        </w:rPr>
        <w:t xml:space="preserve">of property </w:t>
      </w:r>
      <w:r w:rsidR="00C83C73" w:rsidRPr="00794557">
        <w:rPr>
          <w:rFonts w:eastAsia="Times New Roman" w:cstheme="minorHAnsi"/>
          <w:b/>
          <w:lang w:val="en-US" w:eastAsia="sk-SK"/>
        </w:rPr>
        <w:t>and defen</w:t>
      </w:r>
      <w:r w:rsidR="00794557">
        <w:rPr>
          <w:rFonts w:eastAsia="Times New Roman" w:cstheme="minorHAnsi"/>
          <w:b/>
          <w:lang w:val="en-US" w:eastAsia="sk-SK"/>
        </w:rPr>
        <w:t>s</w:t>
      </w:r>
      <w:r w:rsidR="00C83C73" w:rsidRPr="00794557">
        <w:rPr>
          <w:rFonts w:eastAsia="Times New Roman" w:cstheme="minorHAnsi"/>
          <w:b/>
          <w:lang w:val="en-US" w:eastAsia="sk-SK"/>
        </w:rPr>
        <w:t>e of legal claims of the Controller or a third party</w:t>
      </w:r>
      <w:r w:rsidR="00070B96" w:rsidRPr="00794557">
        <w:rPr>
          <w:rFonts w:eastAsia="Times New Roman" w:cstheme="minorHAnsi"/>
          <w:b/>
          <w:lang w:val="en-US" w:eastAsia="sk-SK"/>
        </w:rPr>
        <w:t xml:space="preserve">; </w:t>
      </w:r>
      <w:r w:rsidR="009E4098" w:rsidRPr="00794557">
        <w:rPr>
          <w:rFonts w:cs="Calibri"/>
          <w:b/>
          <w:bCs/>
          <w:lang w:val="en-US"/>
        </w:rPr>
        <w:t>security of the Controller's premises</w:t>
      </w:r>
    </w:p>
    <w:p w14:paraId="5623011B" w14:textId="1E298523" w:rsidR="0067390C" w:rsidRPr="00794557" w:rsidRDefault="00C83C73" w:rsidP="0067390C">
      <w:p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lang w:val="en-US" w:eastAsia="sk-SK"/>
        </w:rPr>
      </w:pPr>
      <w:r w:rsidRPr="00794557">
        <w:rPr>
          <w:lang w:val="en-US"/>
        </w:rPr>
        <w:t>Scope</w:t>
      </w:r>
      <w:r w:rsidR="0067390C" w:rsidRPr="00794557">
        <w:rPr>
          <w:rFonts w:eastAsia="Times New Roman" w:cstheme="minorHAnsi"/>
          <w:lang w:val="en-US" w:eastAsia="sk-SK"/>
        </w:rPr>
        <w:t xml:space="preserve">: </w:t>
      </w:r>
      <w:r w:rsidR="00794557" w:rsidRPr="00A01E46">
        <w:rPr>
          <w:lang w:val="en-US"/>
        </w:rPr>
        <w:t>image</w:t>
      </w:r>
      <w:r w:rsidR="003D5C2D" w:rsidRPr="00794557">
        <w:rPr>
          <w:lang w:val="en-US"/>
        </w:rPr>
        <w:t xml:space="preserve"> </w:t>
      </w:r>
      <w:r w:rsidR="0067390C" w:rsidRPr="00794557">
        <w:rPr>
          <w:rFonts w:eastAsia="Times New Roman" w:cstheme="minorHAnsi"/>
          <w:lang w:val="en-US" w:eastAsia="sk-SK"/>
        </w:rPr>
        <w:t>a</w:t>
      </w:r>
      <w:r w:rsidR="003D5C2D" w:rsidRPr="00794557">
        <w:rPr>
          <w:rFonts w:eastAsia="Times New Roman" w:cstheme="minorHAnsi"/>
          <w:lang w:val="en-US" w:eastAsia="sk-SK"/>
        </w:rPr>
        <w:t xml:space="preserve">nd </w:t>
      </w:r>
      <w:r w:rsidR="00794557">
        <w:rPr>
          <w:rFonts w:eastAsia="Times New Roman" w:cstheme="minorHAnsi"/>
          <w:lang w:val="en-US" w:eastAsia="sk-SK"/>
        </w:rPr>
        <w:t>conduct</w:t>
      </w:r>
      <w:r w:rsidR="003D5C2D" w:rsidRPr="00794557">
        <w:rPr>
          <w:rFonts w:eastAsia="Times New Roman" w:cstheme="minorHAnsi"/>
          <w:lang w:val="en-US" w:eastAsia="sk-SK"/>
        </w:rPr>
        <w:t xml:space="preserve">, </w:t>
      </w:r>
      <w:r w:rsidR="0067390C" w:rsidRPr="00794557">
        <w:rPr>
          <w:rFonts w:eastAsia="Times New Roman" w:cstheme="minorHAnsi"/>
          <w:lang w:val="en-US" w:eastAsia="sk-SK"/>
        </w:rPr>
        <w:t>lo</w:t>
      </w:r>
      <w:r w:rsidR="003D5C2D" w:rsidRPr="00794557">
        <w:rPr>
          <w:rFonts w:eastAsia="Times New Roman" w:cstheme="minorHAnsi"/>
          <w:lang w:val="en-US" w:eastAsia="sk-SK"/>
        </w:rPr>
        <w:t>ca</w:t>
      </w:r>
      <w:r w:rsidR="00464587" w:rsidRPr="00794557">
        <w:rPr>
          <w:rFonts w:eastAsia="Times New Roman" w:cstheme="minorHAnsi"/>
          <w:lang w:val="en-US" w:eastAsia="sk-SK"/>
        </w:rPr>
        <w:t>liza</w:t>
      </w:r>
      <w:r w:rsidR="003D5C2D" w:rsidRPr="00794557">
        <w:rPr>
          <w:rFonts w:eastAsia="Times New Roman" w:cstheme="minorHAnsi"/>
          <w:lang w:val="en-US" w:eastAsia="sk-SK"/>
        </w:rPr>
        <w:t>tion data</w:t>
      </w:r>
      <w:r w:rsidR="0067390C" w:rsidRPr="00794557">
        <w:rPr>
          <w:rFonts w:eastAsia="Times New Roman" w:cstheme="minorHAnsi"/>
          <w:lang w:val="en-US" w:eastAsia="sk-SK"/>
        </w:rPr>
        <w:t xml:space="preserve">, </w:t>
      </w:r>
      <w:r w:rsidR="003D5C2D" w:rsidRPr="00794557">
        <w:rPr>
          <w:rFonts w:cs="Calibri"/>
          <w:lang w:val="en-US"/>
        </w:rPr>
        <w:t>vehicle licen</w:t>
      </w:r>
      <w:r w:rsidR="00F26CD4">
        <w:rPr>
          <w:rFonts w:cs="Calibri"/>
          <w:lang w:val="en-US"/>
        </w:rPr>
        <w:t>c</w:t>
      </w:r>
      <w:r w:rsidR="003D5C2D" w:rsidRPr="00794557">
        <w:rPr>
          <w:rFonts w:cs="Calibri"/>
          <w:lang w:val="en-US"/>
        </w:rPr>
        <w:t>e plate coding</w:t>
      </w:r>
      <w:r w:rsidR="009E1701">
        <w:rPr>
          <w:rFonts w:cs="Calibri"/>
          <w:lang w:val="en-US"/>
        </w:rPr>
        <w:t>.</w:t>
      </w:r>
    </w:p>
    <w:p w14:paraId="17EE4E6A" w14:textId="4E8ED1BD" w:rsidR="0067390C" w:rsidRPr="00794557" w:rsidRDefault="003D5C2D" w:rsidP="0067390C">
      <w:p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lang w:val="en-US" w:eastAsia="sk-SK"/>
        </w:rPr>
      </w:pPr>
      <w:r w:rsidRPr="00794557">
        <w:rPr>
          <w:lang w:val="en-US"/>
        </w:rPr>
        <w:t>The legal basis for the personal data processing is the legitimate interest of the Controller</w:t>
      </w:r>
      <w:r w:rsidRPr="00794557">
        <w:rPr>
          <w:rFonts w:eastAsia="Times New Roman" w:cstheme="minorHAnsi"/>
          <w:lang w:val="en-US" w:eastAsia="sk-SK"/>
        </w:rPr>
        <w:t>.</w:t>
      </w:r>
    </w:p>
    <w:p w14:paraId="301F786E" w14:textId="29636564" w:rsidR="0067390C" w:rsidRPr="00794557" w:rsidRDefault="003B4458" w:rsidP="00C12370">
      <w:pPr>
        <w:pStyle w:val="Odstavecseseznamem"/>
        <w:numPr>
          <w:ilvl w:val="1"/>
          <w:numId w:val="16"/>
        </w:num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b/>
          <w:bCs/>
          <w:lang w:val="en-US" w:eastAsia="sk-SK"/>
        </w:rPr>
      </w:pPr>
      <w:r w:rsidRPr="00794557">
        <w:rPr>
          <w:rFonts w:eastAsia="Times New Roman" w:cstheme="minorHAnsi"/>
          <w:b/>
          <w:bCs/>
          <w:lang w:val="en-US" w:eastAsia="sk-SK"/>
        </w:rPr>
        <w:t>Exercise</w:t>
      </w:r>
      <w:r w:rsidR="0067390C" w:rsidRPr="00794557">
        <w:rPr>
          <w:rFonts w:eastAsia="Times New Roman" w:cstheme="minorHAnsi"/>
          <w:b/>
          <w:bCs/>
          <w:lang w:val="en-US" w:eastAsia="sk-SK"/>
        </w:rPr>
        <w:t xml:space="preserve"> </w:t>
      </w:r>
      <w:r w:rsidRPr="00794557">
        <w:rPr>
          <w:rFonts w:cs="Calibri"/>
          <w:b/>
          <w:bCs/>
          <w:lang w:val="en-US" w:eastAsia="sk-SK"/>
        </w:rPr>
        <w:t>of rights (dispute resolution and non-dispute agenda)</w:t>
      </w:r>
      <w:r w:rsidRPr="00794557">
        <w:rPr>
          <w:rFonts w:eastAsia="Times New Roman" w:cstheme="minorHAnsi"/>
          <w:b/>
          <w:bCs/>
          <w:lang w:val="en-US" w:eastAsia="sk-SK"/>
        </w:rPr>
        <w:t xml:space="preserve"> </w:t>
      </w:r>
    </w:p>
    <w:p w14:paraId="425BEE1A" w14:textId="4E4DF599" w:rsidR="0067390C" w:rsidRPr="00794557" w:rsidRDefault="003B4458" w:rsidP="0067390C">
      <w:p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lang w:val="en-US" w:eastAsia="sk-SK"/>
        </w:rPr>
      </w:pPr>
      <w:r w:rsidRPr="00794557">
        <w:rPr>
          <w:lang w:val="en-US"/>
        </w:rPr>
        <w:t>Scope</w:t>
      </w:r>
      <w:r w:rsidR="0067390C" w:rsidRPr="00794557">
        <w:rPr>
          <w:rFonts w:eastAsia="Times New Roman" w:cstheme="minorHAnsi"/>
          <w:lang w:val="en-US" w:eastAsia="sk-SK"/>
        </w:rPr>
        <w:t xml:space="preserve">: </w:t>
      </w:r>
      <w:r w:rsidRPr="00794557">
        <w:rPr>
          <w:lang w:val="en-US"/>
        </w:rPr>
        <w:t>ordinary personal data</w:t>
      </w:r>
      <w:r w:rsidRPr="00794557">
        <w:rPr>
          <w:rFonts w:eastAsia="Times New Roman" w:cstheme="minorHAnsi"/>
          <w:lang w:val="en-US" w:eastAsia="sk-SK"/>
        </w:rPr>
        <w:t xml:space="preserve"> processed in the I</w:t>
      </w:r>
      <w:r w:rsidR="0067390C" w:rsidRPr="00794557">
        <w:rPr>
          <w:rFonts w:eastAsia="Times New Roman" w:cstheme="minorHAnsi"/>
          <w:lang w:val="en-US" w:eastAsia="sk-SK"/>
        </w:rPr>
        <w:t>nforma</w:t>
      </w:r>
      <w:r w:rsidRPr="00794557">
        <w:rPr>
          <w:rFonts w:eastAsia="Times New Roman" w:cstheme="minorHAnsi"/>
          <w:lang w:val="en-US" w:eastAsia="sk-SK"/>
        </w:rPr>
        <w:t xml:space="preserve">tion </w:t>
      </w:r>
      <w:r w:rsidR="00B35536" w:rsidRPr="00794557">
        <w:rPr>
          <w:rFonts w:eastAsia="Times New Roman" w:cstheme="minorHAnsi"/>
          <w:lang w:val="en-US" w:eastAsia="sk-SK"/>
        </w:rPr>
        <w:t>syst</w:t>
      </w:r>
      <w:r w:rsidRPr="00794557">
        <w:rPr>
          <w:rFonts w:eastAsia="Times New Roman" w:cstheme="minorHAnsi"/>
          <w:lang w:val="en-US" w:eastAsia="sk-SK"/>
        </w:rPr>
        <w:t>em</w:t>
      </w:r>
      <w:r w:rsidR="00B35536" w:rsidRPr="00794557">
        <w:rPr>
          <w:rFonts w:eastAsia="Times New Roman" w:cstheme="minorHAnsi"/>
          <w:lang w:val="en-US" w:eastAsia="sk-SK"/>
        </w:rPr>
        <w:t xml:space="preserve"> </w:t>
      </w:r>
      <w:r w:rsidRPr="00794557">
        <w:rPr>
          <w:rFonts w:eastAsia="Times New Roman" w:cstheme="minorHAnsi"/>
          <w:lang w:val="en-US" w:eastAsia="sk-SK"/>
        </w:rPr>
        <w:t>Job Applicants</w:t>
      </w:r>
      <w:r w:rsidR="007455BE" w:rsidRPr="00794557">
        <w:rPr>
          <w:rFonts w:eastAsia="Times New Roman" w:cstheme="minorHAnsi"/>
          <w:lang w:val="en-US" w:eastAsia="sk-SK"/>
        </w:rPr>
        <w:t>.</w:t>
      </w:r>
    </w:p>
    <w:p w14:paraId="12829E1C" w14:textId="03D20426" w:rsidR="00052C8C" w:rsidRPr="00794557" w:rsidRDefault="00052C8C" w:rsidP="00052C8C">
      <w:pPr>
        <w:shd w:val="clear" w:color="auto" w:fill="FFFFFF"/>
        <w:spacing w:before="150" w:after="150" w:line="240" w:lineRule="auto"/>
        <w:jc w:val="both"/>
        <w:textAlignment w:val="baseline"/>
        <w:rPr>
          <w:rFonts w:cs="Calibri"/>
          <w:lang w:val="en-US" w:eastAsia="sk-SK"/>
        </w:rPr>
      </w:pPr>
      <w:r w:rsidRPr="00794557">
        <w:rPr>
          <w:rFonts w:cs="Calibri"/>
          <w:lang w:val="en-US" w:eastAsia="sk-SK"/>
        </w:rPr>
        <w:t xml:space="preserve">The legal basis for personal data processing is the legitimate interest of the </w:t>
      </w:r>
      <w:r w:rsidR="009E1701">
        <w:rPr>
          <w:rFonts w:cs="Calibri"/>
          <w:lang w:val="en-US" w:eastAsia="sk-SK"/>
        </w:rPr>
        <w:t>C</w:t>
      </w:r>
      <w:r w:rsidRPr="00794557">
        <w:rPr>
          <w:rFonts w:cs="Calibri"/>
          <w:lang w:val="en-US" w:eastAsia="sk-SK"/>
        </w:rPr>
        <w:t xml:space="preserve">ontroller implemented in accordance with the relevant legal regulations, in particular </w:t>
      </w:r>
      <w:r w:rsidR="001A3674">
        <w:rPr>
          <w:rFonts w:cs="Calibri"/>
          <w:lang w:val="en-US" w:eastAsia="sk-SK"/>
        </w:rPr>
        <w:t xml:space="preserve">the </w:t>
      </w:r>
      <w:r w:rsidRPr="00794557">
        <w:rPr>
          <w:rFonts w:cs="Calibri"/>
          <w:lang w:val="en-US" w:eastAsia="sk-SK"/>
        </w:rPr>
        <w:t xml:space="preserve">Act No 160/2015 Coll. </w:t>
      </w:r>
      <w:r w:rsidR="009E1701">
        <w:rPr>
          <w:rFonts w:cs="Calibri"/>
          <w:lang w:val="en-US" w:eastAsia="sk-SK"/>
        </w:rPr>
        <w:t xml:space="preserve">on </w:t>
      </w:r>
      <w:r w:rsidRPr="00794557">
        <w:rPr>
          <w:rFonts w:cs="Calibri"/>
          <w:lang w:val="en-US" w:eastAsia="sk-SK"/>
        </w:rPr>
        <w:t xml:space="preserve">Civil Proceedings Code </w:t>
      </w:r>
      <w:r w:rsidRPr="001773D2">
        <w:rPr>
          <w:rFonts w:cs="Calibri"/>
          <w:lang w:val="en-US" w:eastAsia="sk-SK"/>
        </w:rPr>
        <w:t>for Adversarial Proceedings</w:t>
      </w:r>
      <w:r w:rsidRPr="00794557">
        <w:rPr>
          <w:rFonts w:cs="Calibri"/>
          <w:lang w:val="en-US" w:eastAsia="sk-SK"/>
        </w:rPr>
        <w:t xml:space="preserve">, as amended; </w:t>
      </w:r>
      <w:r w:rsidR="001A3674">
        <w:rPr>
          <w:rFonts w:cs="Calibri"/>
          <w:lang w:val="en-US" w:eastAsia="sk-SK"/>
        </w:rPr>
        <w:t xml:space="preserve">the </w:t>
      </w:r>
      <w:r w:rsidRPr="00794557">
        <w:rPr>
          <w:rFonts w:cs="Calibri"/>
          <w:lang w:val="en-US" w:eastAsia="sk-SK"/>
        </w:rPr>
        <w:t xml:space="preserve">Act No 311/2001 Coll. </w:t>
      </w:r>
      <w:r w:rsidR="009E1701">
        <w:rPr>
          <w:rFonts w:cs="Calibri"/>
          <w:lang w:val="en-US" w:eastAsia="sk-SK"/>
        </w:rPr>
        <w:t xml:space="preserve">on </w:t>
      </w:r>
      <w:r w:rsidRPr="00794557">
        <w:rPr>
          <w:rFonts w:cs="Calibri"/>
          <w:lang w:val="en-US" w:eastAsia="sk-SK"/>
        </w:rPr>
        <w:t>Labour Code, as amended</w:t>
      </w:r>
      <w:r w:rsidR="009E1701">
        <w:rPr>
          <w:rFonts w:cs="Calibri"/>
          <w:lang w:val="en-US" w:eastAsia="sk-SK"/>
        </w:rPr>
        <w:t>;</w:t>
      </w:r>
      <w:r w:rsidRPr="00794557">
        <w:rPr>
          <w:rFonts w:cs="Calibri"/>
          <w:lang w:val="en-US" w:eastAsia="sk-SK"/>
        </w:rPr>
        <w:t xml:space="preserve"> </w:t>
      </w:r>
      <w:r w:rsidR="001A3674">
        <w:rPr>
          <w:rFonts w:cs="Calibri"/>
          <w:lang w:val="en-US" w:eastAsia="sk-SK"/>
        </w:rPr>
        <w:t xml:space="preserve">the </w:t>
      </w:r>
      <w:r w:rsidRPr="00794557">
        <w:rPr>
          <w:rFonts w:cs="Calibri"/>
          <w:lang w:val="en-US" w:eastAsia="sk-SK"/>
        </w:rPr>
        <w:t xml:space="preserve">Act No 40/1964 Coll. </w:t>
      </w:r>
      <w:r w:rsidR="009E1701">
        <w:rPr>
          <w:rFonts w:cs="Calibri"/>
          <w:lang w:val="en-US" w:eastAsia="sk-SK"/>
        </w:rPr>
        <w:t xml:space="preserve">on </w:t>
      </w:r>
      <w:r w:rsidRPr="00794557">
        <w:rPr>
          <w:rFonts w:cs="Calibri"/>
          <w:lang w:val="en-US" w:eastAsia="sk-SK"/>
        </w:rPr>
        <w:t xml:space="preserve">Civil Code, as amended; </w:t>
      </w:r>
      <w:r w:rsidR="001A3674">
        <w:rPr>
          <w:rFonts w:cs="Calibri"/>
          <w:lang w:val="en-US" w:eastAsia="sk-SK"/>
        </w:rPr>
        <w:t xml:space="preserve">the </w:t>
      </w:r>
      <w:r w:rsidRPr="00794557">
        <w:rPr>
          <w:rFonts w:cs="Calibri"/>
          <w:lang w:val="en-US" w:eastAsia="sk-SK"/>
        </w:rPr>
        <w:t xml:space="preserve">Act No 300/2015 Coll. </w:t>
      </w:r>
      <w:r w:rsidR="009E1701">
        <w:rPr>
          <w:rFonts w:cs="Calibri"/>
          <w:lang w:val="en-US" w:eastAsia="sk-SK"/>
        </w:rPr>
        <w:t xml:space="preserve">on </w:t>
      </w:r>
      <w:r w:rsidRPr="00794557">
        <w:rPr>
          <w:rFonts w:cs="Calibri"/>
          <w:lang w:val="en-US" w:eastAsia="sk-SK"/>
        </w:rPr>
        <w:t>Criminal Code, as amended, etc.</w:t>
      </w:r>
    </w:p>
    <w:p w14:paraId="492E67A1" w14:textId="52D7F0F7" w:rsidR="006707DC" w:rsidRPr="00794557" w:rsidRDefault="00052C8C" w:rsidP="00B31B17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lang w:val="en-US"/>
        </w:rPr>
      </w:pPr>
      <w:r w:rsidRPr="00794557">
        <w:rPr>
          <w:b/>
          <w:bCs/>
          <w:lang w:val="en-US"/>
        </w:rPr>
        <w:t>Fulfilment</w:t>
      </w:r>
      <w:r w:rsidR="006707DC" w:rsidRPr="00794557">
        <w:rPr>
          <w:b/>
          <w:bCs/>
          <w:lang w:val="en-US"/>
        </w:rPr>
        <w:t xml:space="preserve"> </w:t>
      </w:r>
      <w:r w:rsidRPr="00794557">
        <w:rPr>
          <w:b/>
          <w:bCs/>
          <w:lang w:val="en-US"/>
        </w:rPr>
        <w:t>of legal responsibilities in the area of personal data protection</w:t>
      </w:r>
    </w:p>
    <w:p w14:paraId="08FBB99B" w14:textId="77777777" w:rsidR="00052C8C" w:rsidRPr="00794557" w:rsidRDefault="00052C8C" w:rsidP="006707DC">
      <w:pPr>
        <w:spacing w:after="0" w:line="240" w:lineRule="auto"/>
        <w:jc w:val="both"/>
        <w:rPr>
          <w:lang w:val="en-US"/>
        </w:rPr>
      </w:pPr>
    </w:p>
    <w:p w14:paraId="144A6123" w14:textId="504882C0" w:rsidR="006707DC" w:rsidRPr="00794557" w:rsidRDefault="009E4098" w:rsidP="00226794">
      <w:pPr>
        <w:rPr>
          <w:rFonts w:cs="Calibri"/>
          <w:lang w:val="en-US"/>
        </w:rPr>
      </w:pPr>
      <w:r w:rsidRPr="00794557">
        <w:rPr>
          <w:lang w:val="en-US"/>
        </w:rPr>
        <w:lastRenderedPageBreak/>
        <w:t>Scope</w:t>
      </w:r>
      <w:r w:rsidR="006707DC" w:rsidRPr="00794557">
        <w:rPr>
          <w:lang w:val="en-US"/>
        </w:rPr>
        <w:t xml:space="preserve">: </w:t>
      </w:r>
      <w:r w:rsidRPr="00794557">
        <w:rPr>
          <w:lang w:val="en-US"/>
        </w:rPr>
        <w:t>ordinary personal data</w:t>
      </w:r>
      <w:r w:rsidRPr="00794557">
        <w:rPr>
          <w:rFonts w:eastAsia="Times New Roman" w:cstheme="minorHAnsi"/>
          <w:lang w:val="en-US" w:eastAsia="sk-SK"/>
        </w:rPr>
        <w:t xml:space="preserve">, </w:t>
      </w:r>
      <w:r w:rsidRPr="00794557">
        <w:rPr>
          <w:rFonts w:cs="Calibri"/>
          <w:lang w:val="en-US" w:eastAsia="sk-SK"/>
        </w:rPr>
        <w:t>such as title, first name, surname, email</w:t>
      </w:r>
      <w:r w:rsidR="009E1701">
        <w:rPr>
          <w:rFonts w:cs="Calibri"/>
          <w:lang w:val="en-US" w:eastAsia="sk-SK"/>
        </w:rPr>
        <w:t xml:space="preserve"> address</w:t>
      </w:r>
      <w:r w:rsidRPr="00794557">
        <w:rPr>
          <w:rFonts w:cs="Calibri"/>
          <w:lang w:val="en-US" w:eastAsia="sk-SK"/>
        </w:rPr>
        <w:t>, telephone number, address, signature processed</w:t>
      </w:r>
      <w:r w:rsidR="00226794" w:rsidRPr="00794557">
        <w:rPr>
          <w:rFonts w:eastAsia="Times New Roman" w:cstheme="minorHAnsi"/>
          <w:lang w:val="en-US" w:eastAsia="sk-SK"/>
        </w:rPr>
        <w:t xml:space="preserve"> when exercising the rights of the </w:t>
      </w:r>
      <w:r w:rsidR="009E1701">
        <w:rPr>
          <w:rFonts w:eastAsia="Times New Roman" w:cstheme="minorHAnsi"/>
          <w:lang w:val="en-US" w:eastAsia="sk-SK"/>
        </w:rPr>
        <w:t>data subjects</w:t>
      </w:r>
      <w:r w:rsidR="00226794" w:rsidRPr="00794557">
        <w:rPr>
          <w:rFonts w:eastAsia="Times New Roman" w:cstheme="minorHAnsi"/>
          <w:lang w:val="en-US" w:eastAsia="sk-SK"/>
        </w:rPr>
        <w:t xml:space="preserve">, e. g. via </w:t>
      </w:r>
      <w:r w:rsidR="00A01E46">
        <w:rPr>
          <w:rFonts w:eastAsia="Times New Roman" w:cstheme="minorHAnsi"/>
          <w:lang w:val="en-US" w:eastAsia="sk-SK"/>
        </w:rPr>
        <w:t xml:space="preserve">an </w:t>
      </w:r>
      <w:r w:rsidR="00226794" w:rsidRPr="00794557">
        <w:rPr>
          <w:rFonts w:cs="Calibri"/>
          <w:lang w:val="en-US"/>
        </w:rPr>
        <w:t xml:space="preserve">Application for Exercise of the Rights of the Data Subject or </w:t>
      </w:r>
      <w:r w:rsidR="0043026C" w:rsidRPr="00A01E46">
        <w:rPr>
          <w:rFonts w:cs="Calibri"/>
          <w:lang w:val="en-US"/>
        </w:rPr>
        <w:t xml:space="preserve">as part of the written consent to the processing of personal data granted under </w:t>
      </w:r>
      <w:r w:rsidR="00794557" w:rsidRPr="00A01E46">
        <w:rPr>
          <w:rFonts w:cs="Calibri"/>
          <w:lang w:val="en-US"/>
        </w:rPr>
        <w:t xml:space="preserve">the </w:t>
      </w:r>
      <w:r w:rsidR="0043026C" w:rsidRPr="00A01E46">
        <w:rPr>
          <w:rFonts w:cs="Calibri"/>
          <w:lang w:val="en-US"/>
        </w:rPr>
        <w:t xml:space="preserve">point </w:t>
      </w:r>
      <w:r w:rsidR="00476F6F" w:rsidRPr="00A01E46">
        <w:rPr>
          <w:lang w:val="en-US"/>
        </w:rPr>
        <w:t>2.2.</w:t>
      </w:r>
    </w:p>
    <w:p w14:paraId="73EA0093" w14:textId="7C4D2461" w:rsidR="0043026C" w:rsidRPr="00794557" w:rsidRDefault="0043026C" w:rsidP="0043026C">
      <w:pPr>
        <w:spacing w:after="0" w:line="240" w:lineRule="auto"/>
        <w:jc w:val="both"/>
        <w:rPr>
          <w:lang w:val="en-US"/>
        </w:rPr>
      </w:pPr>
      <w:r w:rsidRPr="00794557">
        <w:rPr>
          <w:lang w:val="en-US"/>
        </w:rPr>
        <w:t xml:space="preserve">The legal basis is the fulfilment of legal responsibilities </w:t>
      </w:r>
      <w:r w:rsidR="009E1701" w:rsidRPr="00A01E46">
        <w:rPr>
          <w:lang w:val="en-US"/>
        </w:rPr>
        <w:t>pursuant</w:t>
      </w:r>
      <w:r w:rsidRPr="00794557">
        <w:rPr>
          <w:lang w:val="en-US"/>
        </w:rPr>
        <w:t xml:space="preserve"> to </w:t>
      </w:r>
      <w:r w:rsidR="00A01E46">
        <w:rPr>
          <w:lang w:val="en-US"/>
        </w:rPr>
        <w:t xml:space="preserve">the </w:t>
      </w:r>
      <w:r w:rsidRPr="00794557">
        <w:rPr>
          <w:lang w:val="en-US"/>
        </w:rPr>
        <w:t xml:space="preserve">Act No 18/2018 Coll. </w:t>
      </w:r>
      <w:r w:rsidRPr="009E1701">
        <w:rPr>
          <w:lang w:val="en-US"/>
        </w:rPr>
        <w:t>on</w:t>
      </w:r>
      <w:r w:rsidRPr="00794557">
        <w:rPr>
          <w:lang w:val="en-US"/>
        </w:rPr>
        <w:t xml:space="preserve"> Personal Data Protection</w:t>
      </w:r>
      <w:r w:rsidR="009E1701">
        <w:rPr>
          <w:lang w:val="en-US"/>
        </w:rPr>
        <w:t>,</w:t>
      </w:r>
      <w:r w:rsidRPr="00794557">
        <w:rPr>
          <w:lang w:val="en-US"/>
        </w:rPr>
        <w:t xml:space="preserve"> and on amendments to certain </w:t>
      </w:r>
      <w:r w:rsidR="00A01E46">
        <w:rPr>
          <w:lang w:val="en-US"/>
        </w:rPr>
        <w:t>acts</w:t>
      </w:r>
      <w:r w:rsidR="009E1701">
        <w:rPr>
          <w:lang w:val="en-US"/>
        </w:rPr>
        <w:t>,</w:t>
      </w:r>
      <w:r w:rsidRPr="00794557">
        <w:rPr>
          <w:lang w:val="en-US"/>
        </w:rPr>
        <w:t xml:space="preserve"> and the GDPR Regulation.</w:t>
      </w:r>
    </w:p>
    <w:p w14:paraId="342D816C" w14:textId="793B81FB" w:rsidR="00F71DE5" w:rsidRPr="00794557" w:rsidRDefault="0043026C" w:rsidP="00C12370">
      <w:pPr>
        <w:pStyle w:val="Odstavecseseznamem"/>
        <w:numPr>
          <w:ilvl w:val="0"/>
          <w:numId w:val="16"/>
        </w:numPr>
        <w:shd w:val="clear" w:color="auto" w:fill="FFFFFF"/>
        <w:spacing w:before="150" w:after="150" w:line="240" w:lineRule="auto"/>
        <w:textAlignment w:val="baseline"/>
        <w:rPr>
          <w:rFonts w:eastAsia="Times New Roman" w:cstheme="minorHAnsi"/>
          <w:b/>
          <w:lang w:val="en-US" w:eastAsia="sk-SK"/>
        </w:rPr>
      </w:pPr>
      <w:r w:rsidRPr="00794557">
        <w:rPr>
          <w:rFonts w:cs="Calibri"/>
          <w:b/>
          <w:lang w:val="en-US"/>
        </w:rPr>
        <w:t>How, when and from whom does ZSZA obtain personal data</w:t>
      </w:r>
      <w:r w:rsidR="00195556" w:rsidRPr="00794557">
        <w:rPr>
          <w:rFonts w:cstheme="minorHAnsi"/>
          <w:b/>
          <w:lang w:val="en-US"/>
        </w:rPr>
        <w:t>?</w:t>
      </w:r>
    </w:p>
    <w:p w14:paraId="4C67E54F" w14:textId="721FF3BE" w:rsidR="00B35536" w:rsidRPr="00794557" w:rsidRDefault="00D250E7" w:rsidP="008C26E2">
      <w:p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color w:val="000000" w:themeColor="text1"/>
          <w:lang w:val="en-US" w:eastAsia="sk-SK"/>
        </w:rPr>
      </w:pPr>
      <w:bookmarkStart w:id="0" w:name="_Hlk111995126"/>
      <w:r w:rsidRPr="00794557">
        <w:rPr>
          <w:rFonts w:cs="Calibri"/>
          <w:lang w:val="en-US" w:eastAsia="sk-SK"/>
        </w:rPr>
        <w:t xml:space="preserve">ZSZA obtains personal data about </w:t>
      </w:r>
      <w:r w:rsidRPr="00794557">
        <w:rPr>
          <w:lang w:val="en-US"/>
        </w:rPr>
        <w:t>job applicants</w:t>
      </w:r>
      <w:bookmarkEnd w:id="0"/>
      <w:r w:rsidR="00B35536" w:rsidRPr="00794557">
        <w:rPr>
          <w:rFonts w:eastAsia="Times New Roman" w:cstheme="minorHAnsi"/>
          <w:color w:val="000000" w:themeColor="text1"/>
          <w:lang w:val="en-US" w:eastAsia="sk-SK"/>
        </w:rPr>
        <w:t>:</w:t>
      </w:r>
    </w:p>
    <w:p w14:paraId="0C00FAAB" w14:textId="7777AB0F" w:rsidR="00B35536" w:rsidRPr="00794557" w:rsidRDefault="00D250E7" w:rsidP="00B35536">
      <w:pPr>
        <w:pStyle w:val="Odstavecseseznamem"/>
        <w:numPr>
          <w:ilvl w:val="0"/>
          <w:numId w:val="23"/>
        </w:num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color w:val="000000" w:themeColor="text1"/>
          <w:lang w:val="en-US" w:eastAsia="sk-SK"/>
        </w:rPr>
      </w:pPr>
      <w:r w:rsidRPr="00794557">
        <w:rPr>
          <w:rFonts w:eastAsia="Times New Roman" w:cstheme="minorHAnsi"/>
          <w:color w:val="000000" w:themeColor="text1"/>
          <w:lang w:val="en-US" w:eastAsia="sk-SK"/>
        </w:rPr>
        <w:t>via</w:t>
      </w:r>
      <w:r w:rsidR="005945C5" w:rsidRPr="00794557">
        <w:rPr>
          <w:rFonts w:eastAsia="Times New Roman" w:cstheme="minorHAnsi"/>
          <w:color w:val="000000" w:themeColor="text1"/>
          <w:lang w:val="en-US" w:eastAsia="sk-SK"/>
        </w:rPr>
        <w:t xml:space="preserve"> </w:t>
      </w:r>
      <w:r w:rsidRPr="00794557">
        <w:rPr>
          <w:rFonts w:eastAsia="Times New Roman" w:cstheme="minorHAnsi"/>
          <w:color w:val="000000" w:themeColor="text1"/>
          <w:lang w:val="en-US" w:eastAsia="sk-SK"/>
        </w:rPr>
        <w:t>job portals</w:t>
      </w:r>
      <w:r w:rsidR="00B35536" w:rsidRPr="00794557">
        <w:rPr>
          <w:rFonts w:eastAsia="Times New Roman" w:cstheme="minorHAnsi"/>
          <w:color w:val="000000" w:themeColor="text1"/>
          <w:lang w:val="en-US" w:eastAsia="sk-SK"/>
        </w:rPr>
        <w:t>,</w:t>
      </w:r>
    </w:p>
    <w:p w14:paraId="3D672BF8" w14:textId="65F4912C" w:rsidR="00F71DE5" w:rsidRPr="00794557" w:rsidRDefault="00D250E7" w:rsidP="00B35536">
      <w:pPr>
        <w:pStyle w:val="Odstavecseseznamem"/>
        <w:numPr>
          <w:ilvl w:val="0"/>
          <w:numId w:val="23"/>
        </w:num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color w:val="000000" w:themeColor="text1"/>
          <w:lang w:val="en-US" w:eastAsia="sk-SK"/>
        </w:rPr>
      </w:pPr>
      <w:r w:rsidRPr="00794557">
        <w:rPr>
          <w:rFonts w:eastAsia="Times New Roman" w:cstheme="minorHAnsi"/>
          <w:color w:val="000000" w:themeColor="text1"/>
          <w:lang w:val="en-US" w:eastAsia="sk-SK"/>
        </w:rPr>
        <w:t xml:space="preserve">directly from </w:t>
      </w:r>
      <w:r w:rsidRPr="00794557">
        <w:rPr>
          <w:lang w:val="en-US"/>
        </w:rPr>
        <w:t>job applicants</w:t>
      </w:r>
      <w:r w:rsidR="00B35536" w:rsidRPr="00794557">
        <w:rPr>
          <w:rFonts w:eastAsia="Times New Roman" w:cstheme="minorHAnsi"/>
          <w:color w:val="000000" w:themeColor="text1"/>
          <w:lang w:val="en-US" w:eastAsia="sk-SK"/>
        </w:rPr>
        <w:t>,</w:t>
      </w:r>
    </w:p>
    <w:p w14:paraId="448D3993" w14:textId="4BD40D03" w:rsidR="00B35536" w:rsidRPr="00794557" w:rsidRDefault="00794557" w:rsidP="00B35536">
      <w:pPr>
        <w:pStyle w:val="Odstavecseseznamem"/>
        <w:numPr>
          <w:ilvl w:val="0"/>
          <w:numId w:val="23"/>
        </w:num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color w:val="000000" w:themeColor="text1"/>
          <w:lang w:val="en-US" w:eastAsia="sk-SK"/>
        </w:rPr>
      </w:pPr>
      <w:r w:rsidRPr="00A01E46">
        <w:rPr>
          <w:rFonts w:eastAsia="Times New Roman" w:cstheme="minorHAnsi"/>
          <w:color w:val="000000" w:themeColor="text1"/>
          <w:lang w:val="en-US" w:eastAsia="sk-SK"/>
        </w:rPr>
        <w:t>when job applicant</w:t>
      </w:r>
      <w:r w:rsidR="00A01E46" w:rsidRPr="00A01E46">
        <w:rPr>
          <w:rFonts w:eastAsia="Times New Roman" w:cstheme="minorHAnsi"/>
          <w:color w:val="000000" w:themeColor="text1"/>
          <w:lang w:val="en-US" w:eastAsia="sk-SK"/>
        </w:rPr>
        <w:t>s</w:t>
      </w:r>
      <w:r w:rsidRPr="00A01E46">
        <w:rPr>
          <w:rFonts w:eastAsia="Times New Roman" w:cstheme="minorHAnsi"/>
          <w:color w:val="000000" w:themeColor="text1"/>
          <w:lang w:val="en-US" w:eastAsia="sk-SK"/>
        </w:rPr>
        <w:t xml:space="preserve"> </w:t>
      </w:r>
      <w:r w:rsidR="00A01E46" w:rsidRPr="00A01E46">
        <w:rPr>
          <w:rFonts w:eastAsia="Times New Roman" w:cstheme="minorHAnsi"/>
          <w:color w:val="000000" w:themeColor="text1"/>
          <w:lang w:val="en-US" w:eastAsia="sk-SK"/>
        </w:rPr>
        <w:t>access</w:t>
      </w:r>
      <w:r w:rsidRPr="00A01E46">
        <w:rPr>
          <w:rFonts w:eastAsia="Times New Roman" w:cstheme="minorHAnsi"/>
          <w:color w:val="000000" w:themeColor="text1"/>
          <w:lang w:val="en-US" w:eastAsia="sk-SK"/>
        </w:rPr>
        <w:t xml:space="preserve"> </w:t>
      </w:r>
      <w:r w:rsidR="00D250E7" w:rsidRPr="00A01E46">
        <w:rPr>
          <w:rFonts w:eastAsia="Times New Roman" w:cstheme="minorHAnsi"/>
          <w:color w:val="000000" w:themeColor="text1"/>
          <w:lang w:val="en-US" w:eastAsia="sk-SK"/>
        </w:rPr>
        <w:t>the</w:t>
      </w:r>
      <w:r w:rsidR="00D250E7" w:rsidRPr="00794557">
        <w:rPr>
          <w:rFonts w:eastAsia="Times New Roman" w:cstheme="minorHAnsi"/>
          <w:color w:val="000000" w:themeColor="text1"/>
          <w:lang w:val="en-US" w:eastAsia="sk-SK"/>
        </w:rPr>
        <w:t xml:space="preserve"> premises of the Controller</w:t>
      </w:r>
      <w:r w:rsidR="00C12370" w:rsidRPr="00794557">
        <w:rPr>
          <w:rFonts w:eastAsia="Times New Roman" w:cstheme="minorHAnsi"/>
          <w:color w:val="000000" w:themeColor="text1"/>
          <w:lang w:val="en-US" w:eastAsia="sk-SK"/>
        </w:rPr>
        <w:t>.</w:t>
      </w:r>
    </w:p>
    <w:p w14:paraId="53311655" w14:textId="77777777" w:rsidR="00B35536" w:rsidRPr="00794557" w:rsidRDefault="00B35536" w:rsidP="00B35536">
      <w:pPr>
        <w:pStyle w:val="Odstavecseseznamem"/>
        <w:shd w:val="clear" w:color="auto" w:fill="FFFFFF"/>
        <w:spacing w:before="150" w:after="150" w:line="240" w:lineRule="auto"/>
        <w:ind w:left="360"/>
        <w:jc w:val="both"/>
        <w:textAlignment w:val="baseline"/>
        <w:rPr>
          <w:rFonts w:eastAsia="Times New Roman" w:cstheme="minorHAnsi"/>
          <w:color w:val="000000" w:themeColor="text1"/>
          <w:lang w:val="en-US" w:eastAsia="sk-SK"/>
        </w:rPr>
      </w:pPr>
    </w:p>
    <w:p w14:paraId="22783010" w14:textId="33B29AA9" w:rsidR="003A08DB" w:rsidRPr="00794557" w:rsidRDefault="00D250E7" w:rsidP="00C12370">
      <w:pPr>
        <w:pStyle w:val="Odstavecseseznamem"/>
        <w:numPr>
          <w:ilvl w:val="0"/>
          <w:numId w:val="16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eastAsia="Times New Roman" w:cstheme="minorHAnsi"/>
          <w:b/>
          <w:bCs/>
          <w:lang w:val="en-US" w:eastAsia="sk-SK"/>
        </w:rPr>
      </w:pPr>
      <w:r w:rsidRPr="00794557">
        <w:rPr>
          <w:rFonts w:cs="Calibri"/>
          <w:b/>
          <w:bCs/>
          <w:lang w:val="en-US" w:eastAsia="sk-SK"/>
        </w:rPr>
        <w:t xml:space="preserve">Who </w:t>
      </w:r>
      <w:r w:rsidR="00794557">
        <w:rPr>
          <w:rFonts w:cs="Calibri"/>
          <w:b/>
          <w:bCs/>
          <w:lang w:val="en-US" w:eastAsia="sk-SK"/>
        </w:rPr>
        <w:t>is allowed to</w:t>
      </w:r>
      <w:r w:rsidRPr="00794557">
        <w:rPr>
          <w:rFonts w:cs="Calibri"/>
          <w:b/>
          <w:bCs/>
          <w:lang w:val="en-US" w:eastAsia="sk-SK"/>
        </w:rPr>
        <w:t xml:space="preserve"> access personal data</w:t>
      </w:r>
      <w:r w:rsidR="003A08DB" w:rsidRPr="00794557">
        <w:rPr>
          <w:rFonts w:eastAsia="Times New Roman" w:cstheme="minorHAnsi"/>
          <w:b/>
          <w:bCs/>
          <w:lang w:val="en-US" w:eastAsia="sk-SK"/>
        </w:rPr>
        <w:t>?</w:t>
      </w:r>
    </w:p>
    <w:p w14:paraId="77D8ADC6" w14:textId="35C28C14" w:rsidR="003A08DB" w:rsidRPr="00794557" w:rsidRDefault="00D250E7" w:rsidP="003A08DB">
      <w:pPr>
        <w:shd w:val="clear" w:color="auto" w:fill="FFFFFF" w:themeFill="background1"/>
        <w:spacing w:before="150" w:line="240" w:lineRule="auto"/>
        <w:jc w:val="both"/>
        <w:textAlignment w:val="baseline"/>
        <w:rPr>
          <w:rFonts w:eastAsia="Times New Roman" w:cstheme="minorHAnsi"/>
          <w:lang w:val="en-US" w:eastAsia="sk-SK"/>
        </w:rPr>
      </w:pPr>
      <w:r w:rsidRPr="00794557">
        <w:rPr>
          <w:rFonts w:cs="Calibri"/>
          <w:lang w:val="en-US" w:eastAsia="sk-SK"/>
        </w:rPr>
        <w:t>Personal data may be accessed by</w:t>
      </w:r>
      <w:r w:rsidR="003A08DB" w:rsidRPr="00794557">
        <w:rPr>
          <w:rFonts w:eastAsia="Times New Roman" w:cstheme="minorHAnsi"/>
          <w:lang w:val="en-US" w:eastAsia="sk-SK"/>
        </w:rPr>
        <w:t>:</w:t>
      </w:r>
    </w:p>
    <w:p w14:paraId="72F38592" w14:textId="77777777" w:rsidR="00666601" w:rsidRPr="00794557" w:rsidRDefault="00666601" w:rsidP="00666601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cs="Calibri"/>
          <w:lang w:val="en-US" w:eastAsia="sk-SK"/>
        </w:rPr>
      </w:pPr>
      <w:r w:rsidRPr="00794557">
        <w:rPr>
          <w:rFonts w:cs="Calibri"/>
          <w:lang w:val="en-US" w:eastAsia="sk-SK"/>
        </w:rPr>
        <w:t>supervisory and control bodies of public authority</w:t>
      </w:r>
    </w:p>
    <w:p w14:paraId="03582E59" w14:textId="77777777" w:rsidR="00666601" w:rsidRPr="00794557" w:rsidRDefault="00666601" w:rsidP="00666601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cs="Calibri"/>
          <w:lang w:val="en-US" w:eastAsia="sk-SK"/>
        </w:rPr>
      </w:pPr>
      <w:r w:rsidRPr="00794557">
        <w:rPr>
          <w:rFonts w:cs="Calibri"/>
          <w:lang w:val="en-US" w:eastAsia="sk-SK"/>
        </w:rPr>
        <w:t>public authorities in fulfilling their legal responsibilities and performing duties in public interest</w:t>
      </w:r>
    </w:p>
    <w:p w14:paraId="68F6CCFE" w14:textId="77777777" w:rsidR="00666601" w:rsidRPr="00794557" w:rsidRDefault="00666601" w:rsidP="00666601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cs="Calibri"/>
          <w:lang w:val="en-US" w:eastAsia="sk-SK"/>
        </w:rPr>
      </w:pPr>
      <w:r w:rsidRPr="00794557">
        <w:rPr>
          <w:rFonts w:cs="Calibri"/>
          <w:lang w:val="en-US" w:eastAsia="sk-SK"/>
        </w:rPr>
        <w:t>legal representation of the Controller</w:t>
      </w:r>
    </w:p>
    <w:p w14:paraId="5F23231C" w14:textId="77777777" w:rsidR="00666601" w:rsidRPr="00794557" w:rsidRDefault="00666601" w:rsidP="00666601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cs="Calibri"/>
          <w:lang w:val="en-US" w:eastAsia="sk-SK"/>
        </w:rPr>
      </w:pPr>
      <w:r w:rsidRPr="00794557">
        <w:rPr>
          <w:rFonts w:cs="Calibri"/>
          <w:lang w:val="en-US" w:eastAsia="sk-SK"/>
        </w:rPr>
        <w:t>authorised representative (DPO) of the Controller</w:t>
      </w:r>
    </w:p>
    <w:p w14:paraId="6206C628" w14:textId="2048BF7C" w:rsidR="00666601" w:rsidRPr="00794557" w:rsidRDefault="00666601" w:rsidP="00666601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cs="Calibri"/>
          <w:lang w:val="en-US" w:eastAsia="sk-SK"/>
        </w:rPr>
      </w:pPr>
      <w:r w:rsidRPr="00794557">
        <w:rPr>
          <w:rFonts w:cs="Calibri"/>
          <w:lang w:val="en-US" w:eastAsia="sk-SK"/>
        </w:rPr>
        <w:t xml:space="preserve">job portal providers (www.profesia.sk, www.tech-performia.com) </w:t>
      </w:r>
    </w:p>
    <w:p w14:paraId="70E740A2" w14:textId="77777777" w:rsidR="00666601" w:rsidRPr="00794557" w:rsidRDefault="00666601" w:rsidP="00666601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cs="Calibri"/>
          <w:lang w:val="en-US" w:eastAsia="sk-SK"/>
        </w:rPr>
      </w:pPr>
      <w:r w:rsidRPr="00794557">
        <w:rPr>
          <w:rFonts w:cs="Calibri"/>
          <w:lang w:val="en-US" w:eastAsia="sk-SK"/>
        </w:rPr>
        <w:t>telecommunication operators</w:t>
      </w:r>
    </w:p>
    <w:p w14:paraId="72A78B2C" w14:textId="77777777" w:rsidR="00666601" w:rsidRPr="00794557" w:rsidRDefault="00666601" w:rsidP="00666601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cs="Calibri"/>
          <w:lang w:val="en-US" w:eastAsia="sk-SK"/>
        </w:rPr>
      </w:pPr>
      <w:r w:rsidRPr="00794557">
        <w:rPr>
          <w:rFonts w:cs="Calibri"/>
          <w:lang w:val="en-US" w:eastAsia="sk-SK"/>
        </w:rPr>
        <w:t>authorised personnel of the Controller</w:t>
      </w:r>
    </w:p>
    <w:p w14:paraId="4F36B815" w14:textId="77777777" w:rsidR="003A08DB" w:rsidRPr="00794557" w:rsidRDefault="003A08DB" w:rsidP="003A08DB">
      <w:pPr>
        <w:pStyle w:val="Odstavecseseznamem"/>
        <w:shd w:val="clear" w:color="auto" w:fill="FFFFFF" w:themeFill="background1"/>
        <w:spacing w:before="150" w:line="240" w:lineRule="auto"/>
        <w:ind w:left="360"/>
        <w:jc w:val="both"/>
        <w:textAlignment w:val="baseline"/>
        <w:rPr>
          <w:rFonts w:eastAsia="Times New Roman" w:cstheme="minorHAnsi"/>
          <w:lang w:val="en-US" w:eastAsia="sk-SK"/>
        </w:rPr>
      </w:pPr>
    </w:p>
    <w:p w14:paraId="3A0E960C" w14:textId="198B4657" w:rsidR="00F71DE5" w:rsidRPr="00794557" w:rsidRDefault="00E8065A" w:rsidP="00C12370">
      <w:pPr>
        <w:pStyle w:val="Odstavecseseznamem"/>
        <w:numPr>
          <w:ilvl w:val="0"/>
          <w:numId w:val="16"/>
        </w:numPr>
        <w:shd w:val="clear" w:color="auto" w:fill="FFFFFF" w:themeFill="background1"/>
        <w:spacing w:before="150" w:after="150" w:line="240" w:lineRule="auto"/>
        <w:textAlignment w:val="baseline"/>
        <w:rPr>
          <w:rFonts w:eastAsia="Times New Roman" w:cstheme="minorHAnsi"/>
          <w:b/>
          <w:lang w:val="en-US" w:eastAsia="sk-SK"/>
        </w:rPr>
      </w:pPr>
      <w:bookmarkStart w:id="1" w:name="_Hlk111995932"/>
      <w:r w:rsidRPr="00794557">
        <w:rPr>
          <w:rFonts w:cs="Calibri"/>
          <w:b/>
          <w:lang w:val="en-US" w:eastAsia="sk-SK"/>
        </w:rPr>
        <w:t>How long does ZSZA store personal data</w:t>
      </w:r>
      <w:bookmarkEnd w:id="1"/>
      <w:r w:rsidR="00F71DE5" w:rsidRPr="00794557">
        <w:rPr>
          <w:rFonts w:eastAsia="Times New Roman" w:cstheme="minorHAnsi"/>
          <w:b/>
          <w:lang w:val="en-US" w:eastAsia="sk-SK"/>
        </w:rPr>
        <w:t>?</w:t>
      </w:r>
    </w:p>
    <w:p w14:paraId="28159754" w14:textId="7C978BE8" w:rsidR="00A63B08" w:rsidRPr="00794557" w:rsidRDefault="00A902AC" w:rsidP="00A63B08">
      <w:pPr>
        <w:shd w:val="clear" w:color="auto" w:fill="FFFFFF" w:themeFill="background1"/>
        <w:spacing w:before="150" w:after="150" w:line="240" w:lineRule="auto"/>
        <w:jc w:val="both"/>
        <w:textAlignment w:val="baseline"/>
        <w:rPr>
          <w:rFonts w:eastAsia="Times New Roman" w:cstheme="minorHAnsi"/>
          <w:lang w:val="en-US" w:eastAsia="sk-SK"/>
        </w:rPr>
      </w:pPr>
      <w:r w:rsidRPr="00794557">
        <w:rPr>
          <w:rFonts w:cs="Calibri"/>
          <w:lang w:val="en-US" w:eastAsia="sk-SK"/>
        </w:rPr>
        <w:t>ZSZA processes personal data in individual cases as follows</w:t>
      </w:r>
      <w:r w:rsidR="00A63B08" w:rsidRPr="00794557">
        <w:rPr>
          <w:rFonts w:eastAsia="Times New Roman" w:cstheme="minorHAnsi"/>
          <w:lang w:val="en-US" w:eastAsia="sk-SK"/>
        </w:rPr>
        <w:t>:</w:t>
      </w:r>
    </w:p>
    <w:p w14:paraId="17E31247" w14:textId="77777777" w:rsidR="00A902AC" w:rsidRPr="00794557" w:rsidRDefault="00A902AC" w:rsidP="00A902AC">
      <w:pPr>
        <w:shd w:val="clear" w:color="auto" w:fill="FFFFFF" w:themeFill="background1"/>
        <w:spacing w:before="150" w:after="150" w:line="240" w:lineRule="auto"/>
        <w:jc w:val="both"/>
        <w:textAlignment w:val="baseline"/>
        <w:rPr>
          <w:rFonts w:cs="Calibri"/>
          <w:lang w:val="en-US" w:eastAsia="sk-SK"/>
        </w:rPr>
      </w:pPr>
      <w:r w:rsidRPr="00794557">
        <w:rPr>
          <w:rFonts w:cs="Calibri"/>
          <w:lang w:val="en-US" w:eastAsia="sk-SK"/>
        </w:rPr>
        <w:t>Personal data processed on the legal basis are stored for the periods defined by the laws concerned. The storage periods are also defined by the Registry Regulations of the Controller.</w:t>
      </w:r>
    </w:p>
    <w:p w14:paraId="7D40E862" w14:textId="77777777" w:rsidR="00A902AC" w:rsidRPr="00794557" w:rsidRDefault="00A902AC" w:rsidP="00A902AC">
      <w:pPr>
        <w:shd w:val="clear" w:color="auto" w:fill="FFFFFF" w:themeFill="background1"/>
        <w:spacing w:after="150" w:line="240" w:lineRule="auto"/>
        <w:textAlignment w:val="baseline"/>
        <w:rPr>
          <w:rFonts w:cs="Calibri"/>
          <w:lang w:val="en-US" w:eastAsia="sk-SK"/>
        </w:rPr>
      </w:pPr>
      <w:bookmarkStart w:id="2" w:name="_Hlk111996070"/>
      <w:r w:rsidRPr="00794557">
        <w:rPr>
          <w:rFonts w:cs="Calibri"/>
          <w:lang w:val="en-US" w:eastAsia="sk-SK"/>
        </w:rPr>
        <w:t>Other personal data are stored as follows</w:t>
      </w:r>
      <w:bookmarkEnd w:id="2"/>
      <w:r w:rsidRPr="00794557">
        <w:rPr>
          <w:rFonts w:cs="Calibri"/>
          <w:lang w:val="en-US" w:eastAsia="sk-SK"/>
        </w:rPr>
        <w:t>:</w:t>
      </w:r>
    </w:p>
    <w:p w14:paraId="0C3B6DA0" w14:textId="03516D05" w:rsidR="00A63B08" w:rsidRPr="00794557" w:rsidRDefault="00A902AC" w:rsidP="00A63B08">
      <w:pPr>
        <w:shd w:val="clear" w:color="auto" w:fill="FFFFFF" w:themeFill="background1"/>
        <w:spacing w:before="150" w:after="150" w:line="240" w:lineRule="auto"/>
        <w:jc w:val="both"/>
        <w:textAlignment w:val="baseline"/>
        <w:rPr>
          <w:rFonts w:eastAsia="Times New Roman" w:cstheme="minorHAnsi"/>
          <w:lang w:val="en-US" w:eastAsia="sk-SK"/>
        </w:rPr>
      </w:pPr>
      <w:r w:rsidRPr="00794557">
        <w:rPr>
          <w:rFonts w:eastAsia="Times New Roman" w:cstheme="minorHAnsi"/>
          <w:lang w:val="en-US" w:eastAsia="sk-SK"/>
        </w:rPr>
        <w:t>Selection process</w:t>
      </w:r>
      <w:r w:rsidR="00A63B08" w:rsidRPr="00794557">
        <w:rPr>
          <w:rFonts w:eastAsia="Times New Roman" w:cstheme="minorHAnsi"/>
          <w:lang w:val="en-US" w:eastAsia="sk-SK"/>
        </w:rPr>
        <w:tab/>
      </w:r>
      <w:r w:rsidR="00A63B08" w:rsidRPr="00794557">
        <w:rPr>
          <w:rFonts w:eastAsia="Times New Roman" w:cstheme="minorHAnsi"/>
          <w:lang w:val="en-US" w:eastAsia="sk-SK"/>
        </w:rPr>
        <w:tab/>
      </w:r>
      <w:r w:rsidR="00A63B08" w:rsidRPr="00794557">
        <w:rPr>
          <w:rFonts w:eastAsia="Times New Roman" w:cstheme="minorHAnsi"/>
          <w:lang w:val="en-US" w:eastAsia="sk-SK"/>
        </w:rPr>
        <w:tab/>
      </w:r>
      <w:r w:rsidR="00A63B08" w:rsidRPr="00794557">
        <w:rPr>
          <w:rFonts w:eastAsia="Times New Roman" w:cstheme="minorHAnsi"/>
          <w:lang w:val="en-US" w:eastAsia="sk-SK"/>
        </w:rPr>
        <w:tab/>
      </w:r>
      <w:r w:rsidR="00860303" w:rsidRPr="00794557">
        <w:rPr>
          <w:rFonts w:eastAsia="Times New Roman" w:cstheme="minorHAnsi"/>
          <w:lang w:val="en-US" w:eastAsia="sk-SK"/>
        </w:rPr>
        <w:t>not stored after selection process</w:t>
      </w:r>
    </w:p>
    <w:p w14:paraId="478F0941" w14:textId="34CD2118" w:rsidR="00860303" w:rsidRPr="00794557" w:rsidRDefault="00860303" w:rsidP="00860303">
      <w:pPr>
        <w:shd w:val="clear" w:color="auto" w:fill="FFFFFF" w:themeFill="background1"/>
        <w:spacing w:before="150" w:after="150" w:line="240" w:lineRule="auto"/>
        <w:jc w:val="both"/>
        <w:textAlignment w:val="baseline"/>
        <w:rPr>
          <w:rFonts w:eastAsia="Times New Roman" w:cstheme="minorHAnsi"/>
          <w:lang w:val="en-US" w:eastAsia="sk-SK"/>
        </w:rPr>
      </w:pPr>
      <w:r w:rsidRPr="00A01E46">
        <w:rPr>
          <w:lang w:val="en-US"/>
        </w:rPr>
        <w:t>Records</w:t>
      </w:r>
      <w:r w:rsidR="00A01E46">
        <w:rPr>
          <w:lang w:val="en-US"/>
        </w:rPr>
        <w:t xml:space="preserve"> </w:t>
      </w:r>
      <w:r w:rsidRPr="00794557">
        <w:rPr>
          <w:lang w:val="en-US"/>
        </w:rPr>
        <w:t>of job applicants</w:t>
      </w:r>
      <w:r w:rsidR="00A63B08" w:rsidRPr="00794557">
        <w:rPr>
          <w:rFonts w:eastAsia="Times New Roman" w:cstheme="minorHAnsi"/>
          <w:lang w:val="en-US" w:eastAsia="sk-SK"/>
        </w:rPr>
        <w:tab/>
      </w:r>
      <w:r w:rsidR="00A63B08" w:rsidRPr="00794557">
        <w:rPr>
          <w:rFonts w:eastAsia="Times New Roman" w:cstheme="minorHAnsi"/>
          <w:lang w:val="en-US" w:eastAsia="sk-SK"/>
        </w:rPr>
        <w:tab/>
      </w:r>
      <w:r w:rsidRPr="00794557">
        <w:rPr>
          <w:rFonts w:eastAsia="Times New Roman" w:cstheme="minorHAnsi"/>
          <w:lang w:val="en-US" w:eastAsia="sk-SK"/>
        </w:rPr>
        <w:tab/>
      </w:r>
      <w:r w:rsidR="007825A1" w:rsidRPr="00794557">
        <w:rPr>
          <w:rFonts w:eastAsia="Times New Roman" w:cstheme="minorHAnsi"/>
          <w:lang w:val="en-US" w:eastAsia="sk-SK"/>
        </w:rPr>
        <w:t xml:space="preserve">5 </w:t>
      </w:r>
      <w:r w:rsidRPr="00794557">
        <w:rPr>
          <w:rFonts w:eastAsia="Times New Roman" w:cstheme="minorHAnsi"/>
          <w:lang w:val="en-US" w:eastAsia="sk-SK"/>
        </w:rPr>
        <w:t>years</w:t>
      </w:r>
      <w:r w:rsidR="00612D21" w:rsidRPr="00794557">
        <w:rPr>
          <w:rFonts w:eastAsia="Times New Roman" w:cstheme="minorHAnsi"/>
          <w:lang w:val="en-US" w:eastAsia="sk-SK"/>
        </w:rPr>
        <w:t xml:space="preserve"> </w:t>
      </w:r>
      <w:r w:rsidRPr="00794557">
        <w:rPr>
          <w:rFonts w:eastAsia="Times New Roman" w:cstheme="minorHAnsi"/>
          <w:lang w:val="en-US" w:eastAsia="sk-SK"/>
        </w:rPr>
        <w:t>after completi</w:t>
      </w:r>
      <w:r w:rsidR="00612D21" w:rsidRPr="00794557">
        <w:rPr>
          <w:rFonts w:eastAsia="Times New Roman" w:cstheme="minorHAnsi"/>
          <w:lang w:val="en-US" w:eastAsia="sk-SK"/>
        </w:rPr>
        <w:t>o</w:t>
      </w:r>
      <w:r w:rsidRPr="00794557">
        <w:rPr>
          <w:rFonts w:eastAsia="Times New Roman" w:cstheme="minorHAnsi"/>
          <w:lang w:val="en-US" w:eastAsia="sk-SK"/>
        </w:rPr>
        <w:t>n of selection process</w:t>
      </w:r>
    </w:p>
    <w:p w14:paraId="1458A08C" w14:textId="4F7AA046" w:rsidR="00A63B08" w:rsidRPr="00794557" w:rsidRDefault="00A902AC" w:rsidP="00860303">
      <w:pPr>
        <w:shd w:val="clear" w:color="auto" w:fill="FFFFFF" w:themeFill="background1"/>
        <w:spacing w:before="150" w:after="150" w:line="240" w:lineRule="auto"/>
        <w:jc w:val="both"/>
        <w:textAlignment w:val="baseline"/>
        <w:rPr>
          <w:rFonts w:cs="Calibri"/>
          <w:bCs/>
          <w:lang w:val="en-US"/>
        </w:rPr>
      </w:pPr>
      <w:r w:rsidRPr="00794557">
        <w:rPr>
          <w:rFonts w:cs="Calibri"/>
          <w:bCs/>
          <w:lang w:val="en-US"/>
        </w:rPr>
        <w:t>Camera footage</w:t>
      </w:r>
      <w:r w:rsidRPr="00794557">
        <w:rPr>
          <w:rFonts w:cs="Calibri"/>
          <w:bCs/>
          <w:lang w:val="en-US"/>
        </w:rPr>
        <w:tab/>
      </w:r>
      <w:r w:rsidR="00A63B08" w:rsidRPr="00794557">
        <w:rPr>
          <w:rFonts w:eastAsia="Times New Roman" w:cstheme="minorHAnsi"/>
          <w:lang w:val="en-US" w:eastAsia="sk-SK"/>
        </w:rPr>
        <w:tab/>
      </w:r>
      <w:r w:rsidR="00A63B08" w:rsidRPr="00794557">
        <w:rPr>
          <w:rFonts w:eastAsia="Times New Roman" w:cstheme="minorHAnsi"/>
          <w:lang w:val="en-US" w:eastAsia="sk-SK"/>
        </w:rPr>
        <w:tab/>
      </w:r>
      <w:r w:rsidR="00A63B08" w:rsidRPr="00794557">
        <w:rPr>
          <w:rFonts w:eastAsia="Times New Roman" w:cstheme="minorHAnsi"/>
          <w:lang w:val="en-US" w:eastAsia="sk-SK"/>
        </w:rPr>
        <w:tab/>
        <w:t>14 d</w:t>
      </w:r>
      <w:r w:rsidR="00860303" w:rsidRPr="00794557">
        <w:rPr>
          <w:rFonts w:eastAsia="Times New Roman" w:cstheme="minorHAnsi"/>
          <w:lang w:val="en-US" w:eastAsia="sk-SK"/>
        </w:rPr>
        <w:t>ays</w:t>
      </w:r>
    </w:p>
    <w:p w14:paraId="6B48D35C" w14:textId="67E791B4" w:rsidR="00A63B08" w:rsidRPr="00794557" w:rsidRDefault="00860303" w:rsidP="00860303">
      <w:pPr>
        <w:shd w:val="clear" w:color="auto" w:fill="FFFFFF" w:themeFill="background1"/>
        <w:spacing w:before="150" w:after="150" w:line="240" w:lineRule="auto"/>
        <w:textAlignment w:val="baseline"/>
        <w:rPr>
          <w:rFonts w:cs="Calibri"/>
          <w:lang w:val="en-US" w:eastAsia="sk-SK"/>
        </w:rPr>
      </w:pPr>
      <w:r w:rsidRPr="00794557">
        <w:rPr>
          <w:rFonts w:cs="Calibri"/>
          <w:lang w:val="en-US" w:eastAsia="sk-SK"/>
        </w:rPr>
        <w:t>After the expiration of the storage period, personal data are disposed of in a safe and legal manner.</w:t>
      </w:r>
      <w:r w:rsidR="00AD044B">
        <w:rPr>
          <w:rFonts w:cs="Calibri"/>
          <w:lang w:val="en-US" w:eastAsia="sk-SK"/>
        </w:rPr>
        <w:br/>
      </w:r>
    </w:p>
    <w:p w14:paraId="0AD969AF" w14:textId="5AB972C0" w:rsidR="006E675E" w:rsidRPr="00794557" w:rsidRDefault="00E8065A" w:rsidP="00C12370">
      <w:pPr>
        <w:pStyle w:val="Odstavecseseznamem"/>
        <w:numPr>
          <w:ilvl w:val="0"/>
          <w:numId w:val="16"/>
        </w:numPr>
        <w:shd w:val="clear" w:color="auto" w:fill="FFFFFF" w:themeFill="background1"/>
        <w:spacing w:before="150" w:after="150" w:line="240" w:lineRule="auto"/>
        <w:textAlignment w:val="baseline"/>
        <w:rPr>
          <w:rFonts w:eastAsia="Times New Roman" w:cstheme="minorHAnsi"/>
          <w:b/>
          <w:lang w:val="en-US" w:eastAsia="sk-SK"/>
        </w:rPr>
      </w:pPr>
      <w:r w:rsidRPr="00794557">
        <w:rPr>
          <w:rFonts w:cs="Calibri"/>
          <w:b/>
          <w:lang w:val="en-US" w:eastAsia="sk-SK"/>
        </w:rPr>
        <w:t>Where to find general principles of personal data protection</w:t>
      </w:r>
      <w:r w:rsidR="006E675E" w:rsidRPr="00794557">
        <w:rPr>
          <w:rFonts w:eastAsia="Times New Roman" w:cstheme="minorHAnsi"/>
          <w:b/>
          <w:lang w:val="en-US" w:eastAsia="sk-SK"/>
        </w:rPr>
        <w:t>?</w:t>
      </w:r>
    </w:p>
    <w:p w14:paraId="51B80EAE" w14:textId="6E3A1CBF" w:rsidR="002D7F82" w:rsidRPr="00AD044B" w:rsidRDefault="00144843" w:rsidP="00144843">
      <w:pPr>
        <w:rPr>
          <w:rFonts w:cs="Calibri"/>
          <w:lang w:val="en-US" w:eastAsia="sk-SK"/>
        </w:rPr>
      </w:pPr>
      <w:r w:rsidRPr="00144843">
        <w:rPr>
          <w:rFonts w:cs="Calibri"/>
          <w:lang w:val="en-US" w:eastAsia="sk-SK"/>
        </w:rPr>
        <w:t xml:space="preserve">ZSZA general principles of personal data protection are available </w:t>
      </w:r>
      <w:hyperlink r:id="rId7" w:history="1">
        <w:r w:rsidRPr="00144843">
          <w:rPr>
            <w:rStyle w:val="Hypertextovodkaz"/>
            <w:rFonts w:cs="Calibri"/>
            <w:lang w:val="en-US" w:eastAsia="sk-SK"/>
          </w:rPr>
          <w:t>HERE</w:t>
        </w:r>
      </w:hyperlink>
      <w:r w:rsidRPr="00144843">
        <w:rPr>
          <w:rFonts w:cs="Calibri"/>
          <w:lang w:val="en-US" w:eastAsia="sk-SK"/>
        </w:rPr>
        <w:t>.</w:t>
      </w:r>
    </w:p>
    <w:sectPr w:rsidR="002D7F82" w:rsidRPr="00AD0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7F77" w14:textId="77777777" w:rsidR="00683A42" w:rsidRDefault="00683A42" w:rsidP="006536AE">
      <w:pPr>
        <w:spacing w:after="0" w:line="240" w:lineRule="auto"/>
      </w:pPr>
      <w:r>
        <w:separator/>
      </w:r>
    </w:p>
  </w:endnote>
  <w:endnote w:type="continuationSeparator" w:id="0">
    <w:p w14:paraId="6DBB5826" w14:textId="77777777" w:rsidR="00683A42" w:rsidRDefault="00683A42" w:rsidP="0065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392B" w14:textId="77777777" w:rsidR="006536AE" w:rsidRDefault="006536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281495"/>
      <w:docPartObj>
        <w:docPartGallery w:val="Page Numbers (Bottom of Page)"/>
        <w:docPartUnique/>
      </w:docPartObj>
    </w:sdtPr>
    <w:sdtContent>
      <w:p w14:paraId="7E7E627A" w14:textId="77777777" w:rsidR="006536AE" w:rsidRDefault="006536A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194D329" w14:textId="77777777" w:rsidR="006536AE" w:rsidRDefault="006536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51DB" w14:textId="77777777" w:rsidR="006536AE" w:rsidRDefault="006536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A6B7" w14:textId="77777777" w:rsidR="00683A42" w:rsidRDefault="00683A42" w:rsidP="006536AE">
      <w:pPr>
        <w:spacing w:after="0" w:line="240" w:lineRule="auto"/>
      </w:pPr>
      <w:r>
        <w:separator/>
      </w:r>
    </w:p>
  </w:footnote>
  <w:footnote w:type="continuationSeparator" w:id="0">
    <w:p w14:paraId="0A067F05" w14:textId="77777777" w:rsidR="00683A42" w:rsidRDefault="00683A42" w:rsidP="0065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01FD" w14:textId="77777777" w:rsidR="006536AE" w:rsidRDefault="006536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F01B" w14:textId="77777777" w:rsidR="006536AE" w:rsidRDefault="006536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4A3E" w14:textId="77777777" w:rsidR="006536AE" w:rsidRDefault="006536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36F"/>
    <w:multiLevelType w:val="hybridMultilevel"/>
    <w:tmpl w:val="CC3CC74E"/>
    <w:lvl w:ilvl="0" w:tplc="98C64E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B77A5"/>
    <w:multiLevelType w:val="hybridMultilevel"/>
    <w:tmpl w:val="9F88D0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46444"/>
    <w:multiLevelType w:val="multilevel"/>
    <w:tmpl w:val="4BB84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8477D0"/>
    <w:multiLevelType w:val="hybridMultilevel"/>
    <w:tmpl w:val="4E2EC4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E00DB"/>
    <w:multiLevelType w:val="multilevel"/>
    <w:tmpl w:val="0E30BB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EA2BA3"/>
    <w:multiLevelType w:val="hybridMultilevel"/>
    <w:tmpl w:val="6A96834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9C6C05"/>
    <w:multiLevelType w:val="hybridMultilevel"/>
    <w:tmpl w:val="93BCF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95F83"/>
    <w:multiLevelType w:val="hybridMultilevel"/>
    <w:tmpl w:val="BE94CE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878AB"/>
    <w:multiLevelType w:val="hybridMultilevel"/>
    <w:tmpl w:val="060C56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8153FB"/>
    <w:multiLevelType w:val="multilevel"/>
    <w:tmpl w:val="1F5E9F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D42AA6"/>
    <w:multiLevelType w:val="hybridMultilevel"/>
    <w:tmpl w:val="9D64AC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4F021C"/>
    <w:multiLevelType w:val="multilevel"/>
    <w:tmpl w:val="24B0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141828"/>
    <w:multiLevelType w:val="hybridMultilevel"/>
    <w:tmpl w:val="B626535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62262"/>
    <w:multiLevelType w:val="hybridMultilevel"/>
    <w:tmpl w:val="80944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F3440"/>
    <w:multiLevelType w:val="hybridMultilevel"/>
    <w:tmpl w:val="6B10C6DE"/>
    <w:lvl w:ilvl="0" w:tplc="070CBD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260C2"/>
    <w:multiLevelType w:val="hybridMultilevel"/>
    <w:tmpl w:val="7138F84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29610E"/>
    <w:multiLevelType w:val="hybridMultilevel"/>
    <w:tmpl w:val="37CAA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405482"/>
    <w:multiLevelType w:val="hybridMultilevel"/>
    <w:tmpl w:val="85105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26A6A"/>
    <w:multiLevelType w:val="multilevel"/>
    <w:tmpl w:val="92B0D7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761C5C"/>
    <w:multiLevelType w:val="hybridMultilevel"/>
    <w:tmpl w:val="6C1AB1C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E7C6C"/>
    <w:multiLevelType w:val="hybridMultilevel"/>
    <w:tmpl w:val="3C585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34DEA"/>
    <w:multiLevelType w:val="multilevel"/>
    <w:tmpl w:val="BB66BF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4F6FE3"/>
    <w:multiLevelType w:val="hybridMultilevel"/>
    <w:tmpl w:val="05A04B0A"/>
    <w:lvl w:ilvl="0" w:tplc="6D04D0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41106"/>
    <w:multiLevelType w:val="hybridMultilevel"/>
    <w:tmpl w:val="77E64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552888">
    <w:abstractNumId w:val="0"/>
  </w:num>
  <w:num w:numId="2" w16cid:durableId="1115443259">
    <w:abstractNumId w:val="3"/>
  </w:num>
  <w:num w:numId="3" w16cid:durableId="1051536826">
    <w:abstractNumId w:val="2"/>
  </w:num>
  <w:num w:numId="4" w16cid:durableId="1464882089">
    <w:abstractNumId w:val="6"/>
  </w:num>
  <w:num w:numId="5" w16cid:durableId="1338925663">
    <w:abstractNumId w:val="5"/>
  </w:num>
  <w:num w:numId="6" w16cid:durableId="1627932935">
    <w:abstractNumId w:val="16"/>
  </w:num>
  <w:num w:numId="7" w16cid:durableId="1909614596">
    <w:abstractNumId w:val="13"/>
  </w:num>
  <w:num w:numId="8" w16cid:durableId="1167131007">
    <w:abstractNumId w:val="23"/>
  </w:num>
  <w:num w:numId="9" w16cid:durableId="1287587565">
    <w:abstractNumId w:val="7"/>
  </w:num>
  <w:num w:numId="10" w16cid:durableId="1716194670">
    <w:abstractNumId w:val="8"/>
  </w:num>
  <w:num w:numId="11" w16cid:durableId="1202280689">
    <w:abstractNumId w:val="14"/>
  </w:num>
  <w:num w:numId="12" w16cid:durableId="585572938">
    <w:abstractNumId w:val="20"/>
  </w:num>
  <w:num w:numId="13" w16cid:durableId="1550722951">
    <w:abstractNumId w:val="12"/>
  </w:num>
  <w:num w:numId="14" w16cid:durableId="2043170493">
    <w:abstractNumId w:val="1"/>
  </w:num>
  <w:num w:numId="15" w16cid:durableId="390806643">
    <w:abstractNumId w:val="11"/>
  </w:num>
  <w:num w:numId="16" w16cid:durableId="83427917">
    <w:abstractNumId w:val="9"/>
  </w:num>
  <w:num w:numId="17" w16cid:durableId="206261420">
    <w:abstractNumId w:val="22"/>
  </w:num>
  <w:num w:numId="18" w16cid:durableId="1437826148">
    <w:abstractNumId w:val="17"/>
  </w:num>
  <w:num w:numId="19" w16cid:durableId="1833375597">
    <w:abstractNumId w:val="21"/>
  </w:num>
  <w:num w:numId="20" w16cid:durableId="1256786025">
    <w:abstractNumId w:val="18"/>
  </w:num>
  <w:num w:numId="21" w16cid:durableId="582644471">
    <w:abstractNumId w:val="15"/>
  </w:num>
  <w:num w:numId="22" w16cid:durableId="57630553">
    <w:abstractNumId w:val="19"/>
  </w:num>
  <w:num w:numId="23" w16cid:durableId="1974167359">
    <w:abstractNumId w:val="10"/>
  </w:num>
  <w:num w:numId="24" w16cid:durableId="11894179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2132145">
    <w:abstractNumId w:val="4"/>
  </w:num>
  <w:num w:numId="26" w16cid:durableId="4497112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FB"/>
    <w:rsid w:val="00016906"/>
    <w:rsid w:val="00024EC9"/>
    <w:rsid w:val="00052C8C"/>
    <w:rsid w:val="00057820"/>
    <w:rsid w:val="00061992"/>
    <w:rsid w:val="00070B96"/>
    <w:rsid w:val="00072B64"/>
    <w:rsid w:val="000822CA"/>
    <w:rsid w:val="00093078"/>
    <w:rsid w:val="00097807"/>
    <w:rsid w:val="000A066F"/>
    <w:rsid w:val="000A1A5E"/>
    <w:rsid w:val="000B0096"/>
    <w:rsid w:val="000B7A47"/>
    <w:rsid w:val="000E685C"/>
    <w:rsid w:val="00115679"/>
    <w:rsid w:val="00126878"/>
    <w:rsid w:val="001324E8"/>
    <w:rsid w:val="00135B91"/>
    <w:rsid w:val="00144843"/>
    <w:rsid w:val="00152C18"/>
    <w:rsid w:val="00157341"/>
    <w:rsid w:val="001773D2"/>
    <w:rsid w:val="00177DD9"/>
    <w:rsid w:val="00195556"/>
    <w:rsid w:val="001A3674"/>
    <w:rsid w:val="001A7E51"/>
    <w:rsid w:val="001B2C53"/>
    <w:rsid w:val="001C21D2"/>
    <w:rsid w:val="001C3952"/>
    <w:rsid w:val="001D162E"/>
    <w:rsid w:val="002031AB"/>
    <w:rsid w:val="00213440"/>
    <w:rsid w:val="00226794"/>
    <w:rsid w:val="00227956"/>
    <w:rsid w:val="0025423B"/>
    <w:rsid w:val="00263B8D"/>
    <w:rsid w:val="00275085"/>
    <w:rsid w:val="00287F48"/>
    <w:rsid w:val="002D7F82"/>
    <w:rsid w:val="002F48E3"/>
    <w:rsid w:val="00307C8D"/>
    <w:rsid w:val="003209AA"/>
    <w:rsid w:val="00340D0B"/>
    <w:rsid w:val="003653A1"/>
    <w:rsid w:val="00371BAC"/>
    <w:rsid w:val="003A08DB"/>
    <w:rsid w:val="003B3016"/>
    <w:rsid w:val="003B4458"/>
    <w:rsid w:val="003C2A49"/>
    <w:rsid w:val="003D5C2D"/>
    <w:rsid w:val="00400FBC"/>
    <w:rsid w:val="00414632"/>
    <w:rsid w:val="00426C4A"/>
    <w:rsid w:val="0043026C"/>
    <w:rsid w:val="00437B99"/>
    <w:rsid w:val="00464587"/>
    <w:rsid w:val="004705A6"/>
    <w:rsid w:val="00476F6F"/>
    <w:rsid w:val="00477817"/>
    <w:rsid w:val="00477EBB"/>
    <w:rsid w:val="00482224"/>
    <w:rsid w:val="004912A0"/>
    <w:rsid w:val="004B0D91"/>
    <w:rsid w:val="004B4675"/>
    <w:rsid w:val="004C1BA5"/>
    <w:rsid w:val="004E5687"/>
    <w:rsid w:val="00502D8B"/>
    <w:rsid w:val="005458B5"/>
    <w:rsid w:val="0059235A"/>
    <w:rsid w:val="005945C5"/>
    <w:rsid w:val="005962E6"/>
    <w:rsid w:val="005A054D"/>
    <w:rsid w:val="005B0874"/>
    <w:rsid w:val="005B2965"/>
    <w:rsid w:val="005C0A67"/>
    <w:rsid w:val="005D283A"/>
    <w:rsid w:val="005D66C6"/>
    <w:rsid w:val="005E0FFC"/>
    <w:rsid w:val="005E55C3"/>
    <w:rsid w:val="00605445"/>
    <w:rsid w:val="00612D21"/>
    <w:rsid w:val="00617E83"/>
    <w:rsid w:val="00621DA3"/>
    <w:rsid w:val="00642FCE"/>
    <w:rsid w:val="0065030E"/>
    <w:rsid w:val="006536AE"/>
    <w:rsid w:val="0066319D"/>
    <w:rsid w:val="00666601"/>
    <w:rsid w:val="00666FCF"/>
    <w:rsid w:val="006678CF"/>
    <w:rsid w:val="006707DC"/>
    <w:rsid w:val="0067178E"/>
    <w:rsid w:val="0067390C"/>
    <w:rsid w:val="00683A42"/>
    <w:rsid w:val="00694E3D"/>
    <w:rsid w:val="006B125E"/>
    <w:rsid w:val="006E675E"/>
    <w:rsid w:val="006E6C16"/>
    <w:rsid w:val="007103E1"/>
    <w:rsid w:val="0072521B"/>
    <w:rsid w:val="00743207"/>
    <w:rsid w:val="007455BE"/>
    <w:rsid w:val="007654AB"/>
    <w:rsid w:val="00774E89"/>
    <w:rsid w:val="007825A1"/>
    <w:rsid w:val="00782ED1"/>
    <w:rsid w:val="007869AE"/>
    <w:rsid w:val="00794557"/>
    <w:rsid w:val="007B2322"/>
    <w:rsid w:val="007B6BB6"/>
    <w:rsid w:val="007C47ED"/>
    <w:rsid w:val="007E561E"/>
    <w:rsid w:val="007F5F45"/>
    <w:rsid w:val="008164BE"/>
    <w:rsid w:val="00821F30"/>
    <w:rsid w:val="00836785"/>
    <w:rsid w:val="008405DB"/>
    <w:rsid w:val="0085206B"/>
    <w:rsid w:val="00860303"/>
    <w:rsid w:val="00873C13"/>
    <w:rsid w:val="008C26E2"/>
    <w:rsid w:val="008D56BE"/>
    <w:rsid w:val="008F1FEA"/>
    <w:rsid w:val="00905C50"/>
    <w:rsid w:val="00937A39"/>
    <w:rsid w:val="009630F5"/>
    <w:rsid w:val="00995739"/>
    <w:rsid w:val="009A27A0"/>
    <w:rsid w:val="009E1701"/>
    <w:rsid w:val="009E4098"/>
    <w:rsid w:val="00A01E46"/>
    <w:rsid w:val="00A027FB"/>
    <w:rsid w:val="00A043A0"/>
    <w:rsid w:val="00A1692A"/>
    <w:rsid w:val="00A53E1C"/>
    <w:rsid w:val="00A61B25"/>
    <w:rsid w:val="00A63B08"/>
    <w:rsid w:val="00A734B0"/>
    <w:rsid w:val="00A902AC"/>
    <w:rsid w:val="00A909E9"/>
    <w:rsid w:val="00AB2222"/>
    <w:rsid w:val="00AB7C6C"/>
    <w:rsid w:val="00AC122C"/>
    <w:rsid w:val="00AD044B"/>
    <w:rsid w:val="00AE6A81"/>
    <w:rsid w:val="00B00EA1"/>
    <w:rsid w:val="00B35536"/>
    <w:rsid w:val="00B56D74"/>
    <w:rsid w:val="00B6376F"/>
    <w:rsid w:val="00B801AD"/>
    <w:rsid w:val="00BA19D6"/>
    <w:rsid w:val="00BB5FD9"/>
    <w:rsid w:val="00BE1EB5"/>
    <w:rsid w:val="00BF141E"/>
    <w:rsid w:val="00C0029A"/>
    <w:rsid w:val="00C03BB9"/>
    <w:rsid w:val="00C12370"/>
    <w:rsid w:val="00C21B02"/>
    <w:rsid w:val="00C256D4"/>
    <w:rsid w:val="00C40A60"/>
    <w:rsid w:val="00C53355"/>
    <w:rsid w:val="00C6015B"/>
    <w:rsid w:val="00C817E1"/>
    <w:rsid w:val="00C83C73"/>
    <w:rsid w:val="00C94A2D"/>
    <w:rsid w:val="00CC0318"/>
    <w:rsid w:val="00CD12A6"/>
    <w:rsid w:val="00CE0278"/>
    <w:rsid w:val="00D250E7"/>
    <w:rsid w:val="00D3647E"/>
    <w:rsid w:val="00D44FF9"/>
    <w:rsid w:val="00D81050"/>
    <w:rsid w:val="00D915EA"/>
    <w:rsid w:val="00DA5B20"/>
    <w:rsid w:val="00DA7AC6"/>
    <w:rsid w:val="00DC081F"/>
    <w:rsid w:val="00DC50F9"/>
    <w:rsid w:val="00E00A12"/>
    <w:rsid w:val="00E03391"/>
    <w:rsid w:val="00E152C2"/>
    <w:rsid w:val="00E229C9"/>
    <w:rsid w:val="00E37591"/>
    <w:rsid w:val="00E74D29"/>
    <w:rsid w:val="00E8065A"/>
    <w:rsid w:val="00E90953"/>
    <w:rsid w:val="00EB26B8"/>
    <w:rsid w:val="00EE00BB"/>
    <w:rsid w:val="00EF7B68"/>
    <w:rsid w:val="00F20F92"/>
    <w:rsid w:val="00F24125"/>
    <w:rsid w:val="00F26CD4"/>
    <w:rsid w:val="00F41FAB"/>
    <w:rsid w:val="00F515FE"/>
    <w:rsid w:val="00F71DE5"/>
    <w:rsid w:val="00F83A66"/>
    <w:rsid w:val="00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09E1"/>
  <w15:docId w15:val="{2851FA03-0D22-40D1-BAA5-6BF23D60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7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D7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152C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0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60544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544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7817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0B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36AE"/>
  </w:style>
  <w:style w:type="paragraph" w:styleId="Zpat">
    <w:name w:val="footer"/>
    <w:basedOn w:val="Normln"/>
    <w:link w:val="ZpatChar"/>
    <w:uiPriority w:val="99"/>
    <w:unhideWhenUsed/>
    <w:rsid w:val="0065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36AE"/>
  </w:style>
  <w:style w:type="character" w:styleId="Nevyeenzmnka">
    <w:name w:val="Unresolved Mention"/>
    <w:basedOn w:val="Standardnpsmoodstavce"/>
    <w:uiPriority w:val="99"/>
    <w:semiHidden/>
    <w:unhideWhenUsed/>
    <w:rsid w:val="00072B6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F5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5F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5F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F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5F4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F5F4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zsza.sk/privac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659</Words>
  <Characters>3890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3" baseType="lpstr">
      <vt:lpstr/>
      <vt:lpstr/>
      <vt:lpstr>    Bližšie informácie pre uchádzačov o zamestnanie</vt:lpstr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kellnerm</dc:creator>
  <cp:lastModifiedBy>Ondřej Cenek</cp:lastModifiedBy>
  <cp:revision>22</cp:revision>
  <dcterms:created xsi:type="dcterms:W3CDTF">2022-08-21T10:17:00Z</dcterms:created>
  <dcterms:modified xsi:type="dcterms:W3CDTF">2022-09-29T11:46:00Z</dcterms:modified>
</cp:coreProperties>
</file>